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5A0C" w14:textId="77777777" w:rsidR="00A457D7" w:rsidRPr="0070414C" w:rsidRDefault="00A457D7" w:rsidP="00A457D7">
      <w:pPr>
        <w:spacing w:after="0" w:line="200" w:lineRule="atLeast"/>
        <w:jc w:val="center"/>
        <w:rPr>
          <w:rFonts w:asciiTheme="majorHAnsi" w:hAnsiTheme="majorHAnsi" w:cstheme="majorHAnsi"/>
          <w:b/>
          <w:bCs/>
        </w:rPr>
      </w:pPr>
      <w:r w:rsidRPr="0070414C">
        <w:rPr>
          <w:rFonts w:asciiTheme="majorHAnsi" w:hAnsiTheme="majorHAnsi" w:cstheme="majorHAnsi"/>
          <w:b/>
          <w:bCs/>
        </w:rPr>
        <w:t>CONDICIONES Y RESTRICCIONES</w:t>
      </w:r>
    </w:p>
    <w:p w14:paraId="408250D7" w14:textId="62642697" w:rsidR="001016D6" w:rsidRDefault="00A457D7" w:rsidP="00D01AB1">
      <w:pPr>
        <w:spacing w:after="0" w:line="200" w:lineRule="atLeast"/>
        <w:jc w:val="center"/>
        <w:rPr>
          <w:rFonts w:asciiTheme="majorHAnsi" w:hAnsiTheme="majorHAnsi" w:cstheme="majorHAnsi"/>
          <w:b/>
          <w:bCs/>
        </w:rPr>
      </w:pPr>
      <w:r w:rsidRPr="0070414C">
        <w:rPr>
          <w:rFonts w:asciiTheme="majorHAnsi" w:hAnsiTheme="majorHAnsi" w:cstheme="majorHAnsi"/>
          <w:b/>
          <w:bCs/>
        </w:rPr>
        <w:t xml:space="preserve">SORTEO </w:t>
      </w:r>
      <w:r w:rsidR="001016D6">
        <w:rPr>
          <w:rFonts w:asciiTheme="majorHAnsi" w:hAnsiTheme="majorHAnsi" w:cstheme="majorHAnsi"/>
          <w:b/>
          <w:bCs/>
        </w:rPr>
        <w:t xml:space="preserve">BONO DIGITAL AVIATUR </w:t>
      </w:r>
      <w:r w:rsidRPr="0070414C">
        <w:rPr>
          <w:rFonts w:asciiTheme="majorHAnsi" w:hAnsiTheme="majorHAnsi" w:cstheme="majorHAnsi"/>
          <w:b/>
          <w:bCs/>
        </w:rPr>
        <w:t xml:space="preserve">CENTRO COMERCIAL GRAN PLAZA </w:t>
      </w:r>
      <w:r w:rsidR="00C61238">
        <w:rPr>
          <w:rFonts w:asciiTheme="majorHAnsi" w:hAnsiTheme="majorHAnsi" w:cstheme="majorHAnsi"/>
          <w:b/>
          <w:bCs/>
        </w:rPr>
        <w:t>SAN ANOTNIO</w:t>
      </w:r>
    </w:p>
    <w:p w14:paraId="7B13EBE0" w14:textId="5529D2A1" w:rsidR="00A457D7" w:rsidRPr="0070414C" w:rsidRDefault="001016D6" w:rsidP="00D01AB1">
      <w:pPr>
        <w:spacing w:after="0" w:line="200" w:lineRule="atLeast"/>
        <w:jc w:val="center"/>
        <w:rPr>
          <w:rFonts w:asciiTheme="majorHAnsi" w:hAnsiTheme="majorHAnsi" w:cstheme="majorHAnsi"/>
          <w:b/>
          <w:bCs/>
        </w:rPr>
      </w:pPr>
      <w:r>
        <w:rPr>
          <w:rFonts w:asciiTheme="majorHAnsi" w:hAnsiTheme="majorHAnsi" w:cstheme="majorHAnsi"/>
          <w:b/>
          <w:bCs/>
        </w:rPr>
        <w:t xml:space="preserve"> </w:t>
      </w:r>
      <w:r w:rsidR="00A457D7" w:rsidRPr="0070414C">
        <w:rPr>
          <w:rFonts w:asciiTheme="majorHAnsi" w:hAnsiTheme="majorHAnsi" w:cstheme="majorHAnsi"/>
          <w:b/>
          <w:bCs/>
        </w:rPr>
        <w:t xml:space="preserve">DEL </w:t>
      </w:r>
      <w:r w:rsidR="00836593">
        <w:rPr>
          <w:rFonts w:asciiTheme="majorHAnsi" w:hAnsiTheme="majorHAnsi" w:cstheme="majorHAnsi"/>
          <w:b/>
          <w:bCs/>
        </w:rPr>
        <w:t xml:space="preserve">1 </w:t>
      </w:r>
      <w:r w:rsidR="00571794">
        <w:rPr>
          <w:rFonts w:asciiTheme="majorHAnsi" w:hAnsiTheme="majorHAnsi" w:cstheme="majorHAnsi"/>
          <w:b/>
          <w:bCs/>
        </w:rPr>
        <w:t xml:space="preserve">DE </w:t>
      </w:r>
      <w:r w:rsidR="00C61238">
        <w:rPr>
          <w:rFonts w:asciiTheme="majorHAnsi" w:hAnsiTheme="majorHAnsi" w:cstheme="majorHAnsi"/>
          <w:b/>
          <w:bCs/>
        </w:rPr>
        <w:t>JUNIO</w:t>
      </w:r>
      <w:r w:rsidR="00571794">
        <w:rPr>
          <w:rFonts w:asciiTheme="majorHAnsi" w:hAnsiTheme="majorHAnsi" w:cstheme="majorHAnsi"/>
          <w:b/>
          <w:bCs/>
        </w:rPr>
        <w:t xml:space="preserve"> </w:t>
      </w:r>
      <w:r w:rsidR="00AC6166" w:rsidRPr="0070414C">
        <w:rPr>
          <w:rFonts w:asciiTheme="majorHAnsi" w:hAnsiTheme="majorHAnsi" w:cstheme="majorHAnsi"/>
          <w:b/>
          <w:bCs/>
        </w:rPr>
        <w:t xml:space="preserve">AL </w:t>
      </w:r>
      <w:r w:rsidR="006762C8">
        <w:rPr>
          <w:rFonts w:asciiTheme="majorHAnsi" w:hAnsiTheme="majorHAnsi" w:cstheme="majorHAnsi"/>
          <w:b/>
          <w:bCs/>
        </w:rPr>
        <w:t>30</w:t>
      </w:r>
      <w:r w:rsidR="00571794">
        <w:rPr>
          <w:rFonts w:asciiTheme="majorHAnsi" w:hAnsiTheme="majorHAnsi" w:cstheme="majorHAnsi"/>
          <w:b/>
          <w:bCs/>
        </w:rPr>
        <w:t xml:space="preserve"> DE </w:t>
      </w:r>
      <w:r w:rsidR="006762C8">
        <w:rPr>
          <w:rFonts w:asciiTheme="majorHAnsi" w:hAnsiTheme="majorHAnsi" w:cstheme="majorHAnsi"/>
          <w:b/>
          <w:bCs/>
        </w:rPr>
        <w:t>AGOSTO</w:t>
      </w:r>
      <w:r w:rsidR="00571794">
        <w:rPr>
          <w:rFonts w:asciiTheme="majorHAnsi" w:hAnsiTheme="majorHAnsi" w:cstheme="majorHAnsi"/>
          <w:b/>
          <w:bCs/>
        </w:rPr>
        <w:t xml:space="preserve"> DE 2023 </w:t>
      </w:r>
    </w:p>
    <w:p w14:paraId="464CE2B7" w14:textId="77777777" w:rsidR="00A457D7" w:rsidRPr="0070414C" w:rsidRDefault="00A457D7" w:rsidP="00A457D7">
      <w:pPr>
        <w:rPr>
          <w:rFonts w:asciiTheme="majorHAnsi" w:hAnsiTheme="majorHAnsi" w:cstheme="majorHAnsi"/>
        </w:rPr>
      </w:pPr>
    </w:p>
    <w:p w14:paraId="0EA26784" w14:textId="77777777" w:rsidR="00A457D7" w:rsidRDefault="00A457D7" w:rsidP="00A457D7">
      <w:pPr>
        <w:spacing w:after="0" w:line="240" w:lineRule="atLeast"/>
        <w:rPr>
          <w:rFonts w:asciiTheme="majorHAnsi" w:hAnsiTheme="majorHAnsi" w:cstheme="majorHAnsi"/>
          <w:b/>
          <w:bCs/>
        </w:rPr>
      </w:pPr>
      <w:r w:rsidRPr="0070414C">
        <w:rPr>
          <w:rFonts w:asciiTheme="majorHAnsi" w:hAnsiTheme="majorHAnsi" w:cstheme="majorHAnsi"/>
          <w:b/>
          <w:bCs/>
        </w:rPr>
        <w:t xml:space="preserve">ALMACENES PARTICIPANTES </w:t>
      </w:r>
    </w:p>
    <w:p w14:paraId="3D6689E1" w14:textId="77777777" w:rsidR="001016D6" w:rsidRPr="0070414C" w:rsidRDefault="001016D6" w:rsidP="00A457D7">
      <w:pPr>
        <w:spacing w:after="0" w:line="240" w:lineRule="atLeast"/>
        <w:rPr>
          <w:rFonts w:asciiTheme="majorHAnsi" w:hAnsiTheme="majorHAnsi" w:cstheme="majorHAnsi"/>
          <w:b/>
          <w:bCs/>
        </w:rPr>
      </w:pPr>
    </w:p>
    <w:p w14:paraId="06046CC4" w14:textId="37294A92" w:rsidR="00A457D7" w:rsidRPr="0070414C" w:rsidRDefault="00A457D7" w:rsidP="005C553B">
      <w:pPr>
        <w:spacing w:after="0" w:line="240" w:lineRule="atLeast"/>
        <w:jc w:val="both"/>
        <w:rPr>
          <w:rFonts w:asciiTheme="majorHAnsi" w:hAnsiTheme="majorHAnsi" w:cstheme="majorHAnsi"/>
        </w:rPr>
      </w:pPr>
      <w:r w:rsidRPr="0070414C">
        <w:rPr>
          <w:rFonts w:asciiTheme="majorHAnsi" w:hAnsiTheme="majorHAnsi" w:cstheme="majorHAnsi"/>
        </w:rPr>
        <w:t>Participarán en el sorteo</w:t>
      </w:r>
      <w:r w:rsidR="0070414C">
        <w:rPr>
          <w:rFonts w:asciiTheme="majorHAnsi" w:hAnsiTheme="majorHAnsi" w:cstheme="majorHAnsi"/>
        </w:rPr>
        <w:t xml:space="preserve"> </w:t>
      </w:r>
      <w:r w:rsidRPr="0070414C">
        <w:rPr>
          <w:rFonts w:asciiTheme="majorHAnsi" w:hAnsiTheme="majorHAnsi" w:cstheme="majorHAnsi"/>
        </w:rPr>
        <w:t>las facturas válidas bajo las condiciones del presente reglamento, de compras realizadas en las marcas que se encuentran al interior de</w:t>
      </w:r>
      <w:r w:rsidR="00936ADC" w:rsidRPr="0070414C">
        <w:rPr>
          <w:rFonts w:asciiTheme="majorHAnsi" w:hAnsiTheme="majorHAnsi" w:cstheme="majorHAnsi"/>
        </w:rPr>
        <w:t xml:space="preserve"> Gran Plaza </w:t>
      </w:r>
      <w:r w:rsidR="00D01AB1">
        <w:rPr>
          <w:rFonts w:asciiTheme="majorHAnsi" w:hAnsiTheme="majorHAnsi" w:cstheme="majorHAnsi"/>
        </w:rPr>
        <w:t>San Antonio</w:t>
      </w:r>
      <w:r w:rsidRPr="0070414C">
        <w:rPr>
          <w:rFonts w:asciiTheme="majorHAnsi" w:hAnsiTheme="majorHAnsi" w:cstheme="majorHAnsi"/>
        </w:rPr>
        <w:t>; No participan facturas de locales comerciales por fuera del centro Comercial. No participan facturas de pago de servicios y entidades financieras</w:t>
      </w:r>
      <w:r w:rsidR="004805C2" w:rsidRPr="0070414C">
        <w:rPr>
          <w:rFonts w:asciiTheme="majorHAnsi" w:hAnsiTheme="majorHAnsi" w:cstheme="majorHAnsi"/>
        </w:rPr>
        <w:t>.</w:t>
      </w:r>
    </w:p>
    <w:p w14:paraId="1AFFE7D0" w14:textId="77777777" w:rsidR="005C553B" w:rsidRPr="0070414C" w:rsidRDefault="005C553B" w:rsidP="005C553B">
      <w:pPr>
        <w:spacing w:after="0" w:line="240" w:lineRule="atLeast"/>
        <w:jc w:val="both"/>
        <w:rPr>
          <w:rFonts w:asciiTheme="majorHAnsi" w:hAnsiTheme="majorHAnsi" w:cstheme="majorHAnsi"/>
        </w:rPr>
      </w:pPr>
    </w:p>
    <w:p w14:paraId="72CD40AA" w14:textId="77777777" w:rsidR="00A457D7" w:rsidRPr="0070414C" w:rsidRDefault="00A457D7" w:rsidP="00A457D7">
      <w:pPr>
        <w:spacing w:after="0" w:line="240" w:lineRule="atLeast"/>
        <w:rPr>
          <w:rFonts w:asciiTheme="majorHAnsi" w:hAnsiTheme="majorHAnsi" w:cstheme="majorHAnsi"/>
          <w:b/>
          <w:bCs/>
        </w:rPr>
      </w:pPr>
      <w:r w:rsidRPr="0070414C">
        <w:rPr>
          <w:rFonts w:asciiTheme="majorHAnsi" w:hAnsiTheme="majorHAnsi" w:cstheme="majorHAnsi"/>
          <w:b/>
          <w:bCs/>
        </w:rPr>
        <w:t>HORARIO DEL PUNTO DE INFORMACIÓN</w:t>
      </w:r>
    </w:p>
    <w:p w14:paraId="1AAD4AD5" w14:textId="03DBF2AB" w:rsidR="00A457D7" w:rsidRPr="0070414C" w:rsidRDefault="00A457D7" w:rsidP="005C553B">
      <w:pPr>
        <w:spacing w:after="0" w:line="240" w:lineRule="atLeast"/>
        <w:rPr>
          <w:rFonts w:asciiTheme="majorHAnsi" w:hAnsiTheme="majorHAnsi" w:cstheme="majorHAnsi"/>
        </w:rPr>
      </w:pPr>
      <w:r w:rsidRPr="0070414C">
        <w:rPr>
          <w:rFonts w:asciiTheme="majorHAnsi" w:hAnsiTheme="majorHAnsi" w:cstheme="majorHAnsi"/>
        </w:rPr>
        <w:t xml:space="preserve">Lunes a domingo: </w:t>
      </w:r>
      <w:r w:rsidR="004805C2" w:rsidRPr="0070414C">
        <w:rPr>
          <w:rFonts w:asciiTheme="majorHAnsi" w:hAnsiTheme="majorHAnsi" w:cstheme="majorHAnsi"/>
        </w:rPr>
        <w:t>10:00</w:t>
      </w:r>
      <w:r w:rsidR="0070414C">
        <w:rPr>
          <w:rFonts w:asciiTheme="majorHAnsi" w:hAnsiTheme="majorHAnsi" w:cstheme="majorHAnsi"/>
        </w:rPr>
        <w:t xml:space="preserve"> </w:t>
      </w:r>
      <w:r w:rsidR="004805C2" w:rsidRPr="0070414C">
        <w:rPr>
          <w:rFonts w:asciiTheme="majorHAnsi" w:hAnsiTheme="majorHAnsi" w:cstheme="majorHAnsi"/>
        </w:rPr>
        <w:t>a</w:t>
      </w:r>
      <w:r w:rsidR="0070414C">
        <w:rPr>
          <w:rFonts w:asciiTheme="majorHAnsi" w:hAnsiTheme="majorHAnsi" w:cstheme="majorHAnsi"/>
        </w:rPr>
        <w:t>.</w:t>
      </w:r>
      <w:r w:rsidR="004805C2" w:rsidRPr="0070414C">
        <w:rPr>
          <w:rFonts w:asciiTheme="majorHAnsi" w:hAnsiTheme="majorHAnsi" w:cstheme="majorHAnsi"/>
        </w:rPr>
        <w:t>m</w:t>
      </w:r>
      <w:r w:rsidR="0070414C">
        <w:rPr>
          <w:rFonts w:asciiTheme="majorHAnsi" w:hAnsiTheme="majorHAnsi" w:cstheme="majorHAnsi"/>
        </w:rPr>
        <w:t>.</w:t>
      </w:r>
      <w:r w:rsidR="004805C2" w:rsidRPr="0070414C">
        <w:rPr>
          <w:rFonts w:asciiTheme="majorHAnsi" w:hAnsiTheme="majorHAnsi" w:cstheme="majorHAnsi"/>
        </w:rPr>
        <w:t xml:space="preserve"> a </w:t>
      </w:r>
      <w:r w:rsidR="00D01AB1">
        <w:rPr>
          <w:rFonts w:asciiTheme="majorHAnsi" w:hAnsiTheme="majorHAnsi" w:cstheme="majorHAnsi"/>
        </w:rPr>
        <w:t>8</w:t>
      </w:r>
      <w:r w:rsidR="004805C2" w:rsidRPr="0070414C">
        <w:rPr>
          <w:rFonts w:asciiTheme="majorHAnsi" w:hAnsiTheme="majorHAnsi" w:cstheme="majorHAnsi"/>
        </w:rPr>
        <w:t>:00</w:t>
      </w:r>
      <w:r w:rsidR="0070414C">
        <w:rPr>
          <w:rFonts w:asciiTheme="majorHAnsi" w:hAnsiTheme="majorHAnsi" w:cstheme="majorHAnsi"/>
        </w:rPr>
        <w:t xml:space="preserve"> </w:t>
      </w:r>
      <w:r w:rsidR="004805C2" w:rsidRPr="0070414C">
        <w:rPr>
          <w:rFonts w:asciiTheme="majorHAnsi" w:hAnsiTheme="majorHAnsi" w:cstheme="majorHAnsi"/>
        </w:rPr>
        <w:t>p</w:t>
      </w:r>
      <w:r w:rsidR="0070414C">
        <w:rPr>
          <w:rFonts w:asciiTheme="majorHAnsi" w:hAnsiTheme="majorHAnsi" w:cstheme="majorHAnsi"/>
        </w:rPr>
        <w:t>.</w:t>
      </w:r>
      <w:r w:rsidR="004805C2" w:rsidRPr="0070414C">
        <w:rPr>
          <w:rFonts w:asciiTheme="majorHAnsi" w:hAnsiTheme="majorHAnsi" w:cstheme="majorHAnsi"/>
        </w:rPr>
        <w:t>m</w:t>
      </w:r>
      <w:r w:rsidR="0070414C">
        <w:rPr>
          <w:rFonts w:asciiTheme="majorHAnsi" w:hAnsiTheme="majorHAnsi" w:cstheme="majorHAnsi"/>
        </w:rPr>
        <w:t>.</w:t>
      </w:r>
    </w:p>
    <w:p w14:paraId="637D306D" w14:textId="77777777" w:rsidR="005C553B" w:rsidRPr="0070414C" w:rsidRDefault="005C553B" w:rsidP="005C553B">
      <w:pPr>
        <w:spacing w:after="0" w:line="240" w:lineRule="atLeast"/>
        <w:rPr>
          <w:rFonts w:asciiTheme="majorHAnsi" w:hAnsiTheme="majorHAnsi" w:cstheme="majorHAnsi"/>
        </w:rPr>
      </w:pPr>
    </w:p>
    <w:p w14:paraId="1255FEF4" w14:textId="77777777" w:rsidR="00A457D7" w:rsidRPr="0070414C" w:rsidRDefault="00A457D7" w:rsidP="00A457D7">
      <w:pPr>
        <w:spacing w:after="0"/>
        <w:jc w:val="both"/>
        <w:rPr>
          <w:rFonts w:asciiTheme="majorHAnsi" w:hAnsiTheme="majorHAnsi" w:cstheme="majorHAnsi"/>
          <w:b/>
          <w:bCs/>
        </w:rPr>
      </w:pPr>
      <w:r w:rsidRPr="0070414C">
        <w:rPr>
          <w:rFonts w:asciiTheme="majorHAnsi" w:hAnsiTheme="majorHAnsi" w:cstheme="majorHAnsi"/>
          <w:b/>
          <w:bCs/>
        </w:rPr>
        <w:t>DINÁMICA DE LA ACTIVIDAD</w:t>
      </w:r>
    </w:p>
    <w:p w14:paraId="0822A4A5" w14:textId="1AA3A75F" w:rsidR="00A457D7" w:rsidRPr="0070414C" w:rsidRDefault="00A457D7" w:rsidP="00A457D7">
      <w:pPr>
        <w:spacing w:after="0"/>
        <w:jc w:val="both"/>
        <w:rPr>
          <w:rFonts w:asciiTheme="majorHAnsi" w:hAnsiTheme="majorHAnsi" w:cstheme="majorHAnsi"/>
        </w:rPr>
      </w:pPr>
      <w:r w:rsidRPr="0070414C">
        <w:rPr>
          <w:rFonts w:asciiTheme="majorHAnsi" w:hAnsiTheme="majorHAnsi" w:cstheme="majorHAnsi"/>
        </w:rPr>
        <w:t xml:space="preserve">Participan las facturas de compra realizadas dentro del término de vigencia de la actividad, iguales o superiores a cincuenta mil pesos ($50.000), acumulables en máximo 4 facturas de los almacenes </w:t>
      </w:r>
      <w:r w:rsidR="0070414C">
        <w:rPr>
          <w:rFonts w:asciiTheme="majorHAnsi" w:hAnsiTheme="majorHAnsi" w:cstheme="majorHAnsi"/>
        </w:rPr>
        <w:t xml:space="preserve">participantes </w:t>
      </w:r>
      <w:r w:rsidRPr="0070414C">
        <w:rPr>
          <w:rFonts w:asciiTheme="majorHAnsi" w:hAnsiTheme="majorHAnsi" w:cstheme="majorHAnsi"/>
        </w:rPr>
        <w:t>de</w:t>
      </w:r>
      <w:r w:rsidR="001F0B4D" w:rsidRPr="0070414C">
        <w:rPr>
          <w:rFonts w:asciiTheme="majorHAnsi" w:hAnsiTheme="majorHAnsi" w:cstheme="majorHAnsi"/>
        </w:rPr>
        <w:t xml:space="preserve">l centro </w:t>
      </w:r>
      <w:r w:rsidR="0070414C">
        <w:rPr>
          <w:rFonts w:asciiTheme="majorHAnsi" w:hAnsiTheme="majorHAnsi" w:cstheme="majorHAnsi"/>
        </w:rPr>
        <w:t>c</w:t>
      </w:r>
      <w:r w:rsidR="001F0B4D" w:rsidRPr="0070414C">
        <w:rPr>
          <w:rFonts w:asciiTheme="majorHAnsi" w:hAnsiTheme="majorHAnsi" w:cstheme="majorHAnsi"/>
        </w:rPr>
        <w:t xml:space="preserve">omercial Gran Plaza </w:t>
      </w:r>
      <w:proofErr w:type="spellStart"/>
      <w:r w:rsidR="00D01AB1">
        <w:rPr>
          <w:rFonts w:asciiTheme="majorHAnsi" w:hAnsiTheme="majorHAnsi" w:cstheme="majorHAnsi"/>
        </w:rPr>
        <w:t>Plaza</w:t>
      </w:r>
      <w:proofErr w:type="spellEnd"/>
      <w:r w:rsidR="00D01AB1">
        <w:rPr>
          <w:rFonts w:asciiTheme="majorHAnsi" w:hAnsiTheme="majorHAnsi" w:cstheme="majorHAnsi"/>
        </w:rPr>
        <w:t xml:space="preserve"> San</w:t>
      </w:r>
      <w:r w:rsidR="001016D6">
        <w:rPr>
          <w:rFonts w:asciiTheme="majorHAnsi" w:hAnsiTheme="majorHAnsi" w:cstheme="majorHAnsi"/>
        </w:rPr>
        <w:t xml:space="preserve"> Antonio</w:t>
      </w:r>
      <w:r w:rsidR="00E46396">
        <w:rPr>
          <w:rFonts w:asciiTheme="majorHAnsi" w:hAnsiTheme="majorHAnsi" w:cstheme="majorHAnsi"/>
        </w:rPr>
        <w:t>. Para</w:t>
      </w:r>
      <w:r w:rsidRPr="0070414C">
        <w:rPr>
          <w:rFonts w:asciiTheme="majorHAnsi" w:hAnsiTheme="majorHAnsi" w:cstheme="majorHAnsi"/>
        </w:rPr>
        <w:t xml:space="preserve"> almacenes </w:t>
      </w:r>
      <w:r w:rsidR="00D01AB1">
        <w:rPr>
          <w:rFonts w:asciiTheme="majorHAnsi" w:hAnsiTheme="majorHAnsi" w:cstheme="majorHAnsi"/>
        </w:rPr>
        <w:t>Éxito</w:t>
      </w:r>
      <w:r w:rsidRPr="0070414C">
        <w:rPr>
          <w:rFonts w:asciiTheme="majorHAnsi" w:hAnsiTheme="majorHAnsi" w:cstheme="majorHAnsi"/>
        </w:rPr>
        <w:t xml:space="preserve"> </w:t>
      </w:r>
      <w:r w:rsidR="00E46396">
        <w:rPr>
          <w:rFonts w:asciiTheme="majorHAnsi" w:hAnsiTheme="majorHAnsi" w:cstheme="majorHAnsi"/>
        </w:rPr>
        <w:t xml:space="preserve">el registro será únicamente </w:t>
      </w:r>
      <w:r w:rsidRPr="0070414C">
        <w:rPr>
          <w:rFonts w:asciiTheme="majorHAnsi" w:hAnsiTheme="majorHAnsi" w:cstheme="majorHAnsi"/>
        </w:rPr>
        <w:t xml:space="preserve">por montos </w:t>
      </w:r>
      <w:r w:rsidR="0070414C">
        <w:rPr>
          <w:rFonts w:asciiTheme="majorHAnsi" w:hAnsiTheme="majorHAnsi" w:cstheme="majorHAnsi"/>
        </w:rPr>
        <w:t>iguale</w:t>
      </w:r>
      <w:r w:rsidRPr="0070414C">
        <w:rPr>
          <w:rFonts w:asciiTheme="majorHAnsi" w:hAnsiTheme="majorHAnsi" w:cstheme="majorHAnsi"/>
        </w:rPr>
        <w:t xml:space="preserve">s </w:t>
      </w:r>
      <w:r w:rsidR="00D10C85" w:rsidRPr="0070414C">
        <w:rPr>
          <w:rFonts w:asciiTheme="majorHAnsi" w:hAnsiTheme="majorHAnsi" w:cstheme="majorHAnsi"/>
        </w:rPr>
        <w:t xml:space="preserve">o </w:t>
      </w:r>
      <w:r w:rsidR="0070414C">
        <w:rPr>
          <w:rFonts w:asciiTheme="majorHAnsi" w:hAnsiTheme="majorHAnsi" w:cstheme="majorHAnsi"/>
        </w:rPr>
        <w:t>superior</w:t>
      </w:r>
      <w:r w:rsidR="00D10C85" w:rsidRPr="0070414C">
        <w:rPr>
          <w:rFonts w:asciiTheme="majorHAnsi" w:hAnsiTheme="majorHAnsi" w:cstheme="majorHAnsi"/>
        </w:rPr>
        <w:t xml:space="preserve">es </w:t>
      </w:r>
      <w:r w:rsidRPr="0070414C">
        <w:rPr>
          <w:rFonts w:asciiTheme="majorHAnsi" w:hAnsiTheme="majorHAnsi" w:cstheme="majorHAnsi"/>
        </w:rPr>
        <w:t xml:space="preserve">a cien mil pesos ($100.000); por cada registro </w:t>
      </w:r>
      <w:r w:rsidR="009F50C2" w:rsidRPr="0070414C">
        <w:rPr>
          <w:rFonts w:asciiTheme="majorHAnsi" w:hAnsiTheme="majorHAnsi" w:cstheme="majorHAnsi"/>
        </w:rPr>
        <w:t xml:space="preserve">de factura </w:t>
      </w:r>
      <w:r w:rsidRPr="0070414C">
        <w:rPr>
          <w:rFonts w:asciiTheme="majorHAnsi" w:hAnsiTheme="majorHAnsi" w:cstheme="majorHAnsi"/>
        </w:rPr>
        <w:t xml:space="preserve">en el punto de información del centro comercial Gran Plaza </w:t>
      </w:r>
      <w:proofErr w:type="spellStart"/>
      <w:r w:rsidR="00D01AB1">
        <w:rPr>
          <w:rFonts w:asciiTheme="majorHAnsi" w:hAnsiTheme="majorHAnsi" w:cstheme="majorHAnsi"/>
        </w:rPr>
        <w:t>Plaza</w:t>
      </w:r>
      <w:proofErr w:type="spellEnd"/>
      <w:r w:rsidR="00D01AB1">
        <w:rPr>
          <w:rFonts w:asciiTheme="majorHAnsi" w:hAnsiTheme="majorHAnsi" w:cstheme="majorHAnsi"/>
        </w:rPr>
        <w:t xml:space="preserve"> San </w:t>
      </w:r>
      <w:proofErr w:type="gramStart"/>
      <w:r w:rsidR="00D01AB1">
        <w:rPr>
          <w:rFonts w:asciiTheme="majorHAnsi" w:hAnsiTheme="majorHAnsi" w:cstheme="majorHAnsi"/>
        </w:rPr>
        <w:t xml:space="preserve">Antonio </w:t>
      </w:r>
      <w:r w:rsidRPr="0070414C">
        <w:rPr>
          <w:rFonts w:asciiTheme="majorHAnsi" w:hAnsiTheme="majorHAnsi" w:cstheme="majorHAnsi"/>
        </w:rPr>
        <w:t xml:space="preserve"> o</w:t>
      </w:r>
      <w:proofErr w:type="gramEnd"/>
      <w:r w:rsidRPr="0070414C">
        <w:rPr>
          <w:rFonts w:asciiTheme="majorHAnsi" w:hAnsiTheme="majorHAnsi" w:cstheme="majorHAnsi"/>
        </w:rPr>
        <w:t xml:space="preserve"> a través de nuestros canales de registro, recibe una boleta digital para participar en el sorteo. </w:t>
      </w:r>
    </w:p>
    <w:p w14:paraId="341304CA" w14:textId="77777777" w:rsidR="00A457D7" w:rsidRPr="0070414C" w:rsidRDefault="00A457D7" w:rsidP="00A457D7">
      <w:pPr>
        <w:rPr>
          <w:rFonts w:asciiTheme="majorHAnsi" w:hAnsiTheme="majorHAnsi" w:cstheme="majorHAnsi"/>
        </w:rPr>
      </w:pPr>
      <w:r w:rsidRPr="0070414C">
        <w:rPr>
          <w:rFonts w:asciiTheme="majorHAnsi" w:hAnsiTheme="majorHAnsi" w:cstheme="majorHAnsi"/>
        </w:rPr>
        <w:t xml:space="preserve">                                    </w:t>
      </w:r>
    </w:p>
    <w:p w14:paraId="58AB91B9" w14:textId="4AB9A8C6" w:rsidR="00A457D7" w:rsidRDefault="00A457D7" w:rsidP="0095720A">
      <w:pPr>
        <w:spacing w:after="0" w:line="240" w:lineRule="atLeast"/>
        <w:rPr>
          <w:rFonts w:asciiTheme="majorHAnsi" w:hAnsiTheme="majorHAnsi" w:cstheme="majorHAnsi"/>
          <w:b/>
          <w:bCs/>
        </w:rPr>
      </w:pPr>
      <w:r w:rsidRPr="00E94D57">
        <w:rPr>
          <w:rFonts w:asciiTheme="majorHAnsi" w:hAnsiTheme="majorHAnsi" w:cstheme="majorHAnsi"/>
          <w:b/>
          <w:bCs/>
        </w:rPr>
        <w:t>DESCRIPCIÓN DEL PREMIO</w:t>
      </w:r>
    </w:p>
    <w:p w14:paraId="4F8CA119" w14:textId="033028DB" w:rsidR="0095720A" w:rsidRDefault="0095720A" w:rsidP="0095720A">
      <w:pPr>
        <w:spacing w:after="0" w:line="240" w:lineRule="atLeast"/>
        <w:rPr>
          <w:rFonts w:asciiTheme="majorHAnsi" w:hAnsiTheme="majorHAnsi" w:cstheme="majorHAnsi"/>
          <w:b/>
          <w:bCs/>
        </w:rPr>
      </w:pPr>
      <w:r>
        <w:rPr>
          <w:rFonts w:asciiTheme="majorHAnsi" w:hAnsiTheme="majorHAnsi" w:cstheme="majorHAnsi"/>
          <w:b/>
          <w:bCs/>
        </w:rPr>
        <w:t xml:space="preserve">Proveedor: </w:t>
      </w:r>
      <w:r w:rsidR="0035642A">
        <w:rPr>
          <w:rFonts w:asciiTheme="majorHAnsi" w:hAnsiTheme="majorHAnsi" w:cstheme="majorHAnsi"/>
          <w:b/>
          <w:bCs/>
        </w:rPr>
        <w:t>AVIATUR</w:t>
      </w:r>
    </w:p>
    <w:p w14:paraId="0282B37F" w14:textId="6DE9D7D0" w:rsidR="0095720A" w:rsidRDefault="0095720A" w:rsidP="0095720A">
      <w:pPr>
        <w:spacing w:after="0" w:line="240" w:lineRule="atLeast"/>
        <w:rPr>
          <w:rFonts w:asciiTheme="majorHAnsi" w:hAnsiTheme="majorHAnsi" w:cstheme="majorHAnsi"/>
          <w:b/>
          <w:bCs/>
        </w:rPr>
      </w:pPr>
    </w:p>
    <w:p w14:paraId="3F093E39" w14:textId="697EC729" w:rsidR="00912BA7" w:rsidRPr="00DD46F8" w:rsidRDefault="00912BA7" w:rsidP="0095720A">
      <w:pPr>
        <w:spacing w:after="0" w:line="240" w:lineRule="atLeast"/>
        <w:rPr>
          <w:rFonts w:asciiTheme="majorHAnsi" w:hAnsiTheme="majorHAnsi" w:cstheme="majorHAnsi"/>
        </w:rPr>
      </w:pPr>
      <w:r>
        <w:rPr>
          <w:rFonts w:asciiTheme="majorHAnsi" w:hAnsiTheme="majorHAnsi" w:cstheme="majorHAnsi"/>
          <w:b/>
          <w:bCs/>
        </w:rPr>
        <w:t xml:space="preserve">Valor Premio: </w:t>
      </w:r>
      <w:r w:rsidR="00DD46F8" w:rsidRPr="00DD46F8">
        <w:rPr>
          <w:rFonts w:asciiTheme="majorHAnsi" w:hAnsiTheme="majorHAnsi" w:cstheme="majorHAnsi"/>
        </w:rPr>
        <w:t>$</w:t>
      </w:r>
      <w:r w:rsidR="0035642A">
        <w:rPr>
          <w:rFonts w:ascii="Calibri" w:hAnsi="Calibri" w:cs="Calibri"/>
          <w:color w:val="444444"/>
          <w:shd w:val="clear" w:color="auto" w:fill="FFFFFF"/>
        </w:rPr>
        <w:t>4.510.000</w:t>
      </w:r>
      <w:r w:rsidR="0035642A">
        <w:rPr>
          <w:rFonts w:asciiTheme="majorHAnsi" w:hAnsiTheme="majorHAnsi" w:cstheme="majorHAnsi"/>
        </w:rPr>
        <w:t xml:space="preserve"> </w:t>
      </w:r>
      <w:r w:rsidR="001016D6">
        <w:rPr>
          <w:rFonts w:asciiTheme="majorHAnsi" w:hAnsiTheme="majorHAnsi" w:cstheme="majorHAnsi"/>
        </w:rPr>
        <w:t>m/</w:t>
      </w:r>
      <w:proofErr w:type="spellStart"/>
      <w:r w:rsidR="001016D6">
        <w:rPr>
          <w:rFonts w:asciiTheme="majorHAnsi" w:hAnsiTheme="majorHAnsi" w:cstheme="majorHAnsi"/>
        </w:rPr>
        <w:t>cte</w:t>
      </w:r>
      <w:proofErr w:type="spellEnd"/>
      <w:r w:rsidR="00DD46F8">
        <w:rPr>
          <w:rFonts w:asciiTheme="majorHAnsi" w:hAnsiTheme="majorHAnsi" w:cstheme="majorHAnsi"/>
        </w:rPr>
        <w:t xml:space="preserve"> </w:t>
      </w:r>
    </w:p>
    <w:p w14:paraId="323F891A" w14:textId="77777777" w:rsidR="00912BA7" w:rsidRPr="00E94D57" w:rsidRDefault="00912BA7" w:rsidP="0095720A">
      <w:pPr>
        <w:spacing w:after="0" w:line="240" w:lineRule="atLeast"/>
        <w:rPr>
          <w:rFonts w:asciiTheme="majorHAnsi" w:hAnsiTheme="majorHAnsi" w:cstheme="majorHAnsi"/>
          <w:b/>
          <w:bCs/>
        </w:rPr>
      </w:pPr>
    </w:p>
    <w:p w14:paraId="5611E2A5" w14:textId="52E5EB09" w:rsidR="00A457D7" w:rsidRDefault="0035642A" w:rsidP="00A457D7">
      <w:pPr>
        <w:rPr>
          <w:rFonts w:asciiTheme="majorHAnsi" w:hAnsiTheme="majorHAnsi" w:cstheme="majorHAnsi"/>
          <w:b/>
          <w:bCs/>
        </w:rPr>
      </w:pPr>
      <w:r>
        <w:rPr>
          <w:rFonts w:asciiTheme="majorHAnsi" w:hAnsiTheme="majorHAnsi" w:cstheme="majorHAnsi"/>
          <w:b/>
          <w:bCs/>
        </w:rPr>
        <w:t>DESCRIPCIÓN</w:t>
      </w:r>
    </w:p>
    <w:p w14:paraId="14E69512" w14:textId="77777777" w:rsidR="0035642A" w:rsidRDefault="0035642A" w:rsidP="0035642A">
      <w:pPr>
        <w:spacing w:after="0" w:line="240" w:lineRule="atLeast"/>
      </w:pPr>
      <w:r>
        <w:t>El Bono regalo Virtual Aviatur</w:t>
      </w:r>
    </w:p>
    <w:p w14:paraId="5B568EDB" w14:textId="77777777" w:rsidR="0035642A" w:rsidRDefault="0035642A" w:rsidP="0035642A">
      <w:pPr>
        <w:spacing w:after="0" w:line="240" w:lineRule="atLeast"/>
        <w:rPr>
          <w:rFonts w:asciiTheme="majorHAnsi" w:hAnsiTheme="majorHAnsi" w:cstheme="majorHAnsi"/>
        </w:rPr>
      </w:pPr>
    </w:p>
    <w:p w14:paraId="545EDB04" w14:textId="6B98A850" w:rsidR="0035642A" w:rsidRPr="00D03C2D" w:rsidRDefault="0035642A" w:rsidP="0035642A">
      <w:pPr>
        <w:spacing w:after="0" w:line="240" w:lineRule="atLeast"/>
        <w:rPr>
          <w:b/>
          <w:bCs/>
        </w:rPr>
      </w:pPr>
      <w:r w:rsidRPr="00D03C2D">
        <w:rPr>
          <w:b/>
          <w:bCs/>
        </w:rPr>
        <w:t>Condiciones específicas</w:t>
      </w:r>
      <w:r w:rsidR="001016D6">
        <w:rPr>
          <w:b/>
          <w:bCs/>
        </w:rPr>
        <w:t xml:space="preserve"> (Aviatur)</w:t>
      </w:r>
    </w:p>
    <w:p w14:paraId="1A04BF9C" w14:textId="77777777" w:rsidR="0035642A" w:rsidRDefault="0035642A" w:rsidP="0035642A">
      <w:pPr>
        <w:spacing w:after="0" w:line="240" w:lineRule="atLeast"/>
      </w:pPr>
    </w:p>
    <w:p w14:paraId="43586DAA" w14:textId="6EE19C90" w:rsidR="0035642A" w:rsidRDefault="0035642A" w:rsidP="0035642A">
      <w:pPr>
        <w:spacing w:after="0" w:line="240" w:lineRule="atLeast"/>
      </w:pPr>
      <w:r>
        <w:t xml:space="preserve"> 1. El Bono regalo Virtual Aviatur es un documento soporte de un pago anticipado realizado por el cliente – estipulante a título de pago total o parte de pago de cualquier producto o servicio vendido en oficinas de Aviatur con atención al público </w:t>
      </w:r>
      <w:r w:rsidR="001016D6">
        <w:t>telefónicamente</w:t>
      </w:r>
      <w:r>
        <w:t xml:space="preserve"> </w:t>
      </w:r>
    </w:p>
    <w:p w14:paraId="246AF9B4" w14:textId="77777777" w:rsidR="0035642A" w:rsidRDefault="0035642A" w:rsidP="0035642A">
      <w:pPr>
        <w:spacing w:after="0" w:line="240" w:lineRule="atLeast"/>
      </w:pPr>
    </w:p>
    <w:p w14:paraId="38F72506" w14:textId="77777777" w:rsidR="0035642A" w:rsidRDefault="0035642A" w:rsidP="0035642A">
      <w:pPr>
        <w:spacing w:after="0" w:line="240" w:lineRule="atLeast"/>
      </w:pPr>
      <w:r>
        <w:t xml:space="preserve">2. El Bono Regalo Virtual Aviatur no es un título valor, ni medio de pago, ni de cambio. Es redimible por productos y servicios vendidos en oficinas con atención al público de Aviatur. En ningún caso el bono es redimible o canjeable por dinero en efectivo ni por ningún producto o servicio diferente al anteriormente estipulado. </w:t>
      </w:r>
    </w:p>
    <w:p w14:paraId="42377D87" w14:textId="77777777" w:rsidR="0035642A" w:rsidRDefault="0035642A" w:rsidP="0035642A">
      <w:pPr>
        <w:spacing w:after="0" w:line="240" w:lineRule="atLeast"/>
      </w:pPr>
    </w:p>
    <w:p w14:paraId="15B7A7C7" w14:textId="77777777" w:rsidR="0035642A" w:rsidRDefault="0035642A" w:rsidP="0035642A">
      <w:pPr>
        <w:spacing w:after="0" w:line="240" w:lineRule="atLeast"/>
      </w:pPr>
      <w:r>
        <w:t>3. El Bono Regalo virtual de Aviatur es un documento al portador, redimible por el monto específico estipulado y pagado por el cliente – estipulante en un plazo máximo de 3 años, en oficinas con atención al público de Aviatur.</w:t>
      </w:r>
    </w:p>
    <w:p w14:paraId="086CE97F" w14:textId="77777777" w:rsidR="0035642A" w:rsidRDefault="0035642A" w:rsidP="0035642A">
      <w:pPr>
        <w:spacing w:after="0" w:line="240" w:lineRule="atLeast"/>
      </w:pPr>
      <w:r>
        <w:lastRenderedPageBreak/>
        <w:t xml:space="preserve"> 4. El bono regalo virtual de Aviatur no se expide de manera nominativa a persona alguna. La simple exhibición del bono y su redención siguiendo el procedimiento de verificación y cargo a través del datafono destinado para tal fin, permitirá al portador solicitar productos y servicios de Aviatur hasta por el valor cargado en el bono, no obstante, si el valor fuere superior el excedente debe ser pagado por el cliente a través de cualquier otro medio de pago, de acuerdo con las políticas de Aviatur. A partir de la entrega del bono al cliente, Aviatur no es responsable por la pérdida o uso no deseado del bono.</w:t>
      </w:r>
    </w:p>
    <w:p w14:paraId="09932616" w14:textId="77777777" w:rsidR="0035642A" w:rsidRDefault="0035642A" w:rsidP="0035642A">
      <w:pPr>
        <w:spacing w:after="0" w:line="240" w:lineRule="atLeast"/>
      </w:pPr>
    </w:p>
    <w:p w14:paraId="545BE3DD" w14:textId="77777777" w:rsidR="0035642A" w:rsidRDefault="0035642A" w:rsidP="0035642A">
      <w:pPr>
        <w:spacing w:after="0" w:line="240" w:lineRule="atLeast"/>
      </w:pPr>
      <w:r>
        <w:t xml:space="preserve"> 5. Para la redención del bono es obligatoria su presentación física y en buen estado de manera que sea posible leer su banda magnética en los datafonos dispuestos para tal fin, verificar y utilizar el saldo disponible. El deterioro del bono que impida este procedimiento genera su anulación. </w:t>
      </w:r>
    </w:p>
    <w:p w14:paraId="3FB254E1" w14:textId="77777777" w:rsidR="0035642A" w:rsidRDefault="0035642A" w:rsidP="0035642A">
      <w:pPr>
        <w:spacing w:after="0" w:line="240" w:lineRule="atLeast"/>
      </w:pPr>
    </w:p>
    <w:p w14:paraId="3CD7D236" w14:textId="77777777" w:rsidR="0035642A" w:rsidRDefault="0035642A" w:rsidP="0035642A">
      <w:pPr>
        <w:spacing w:after="0" w:line="240" w:lineRule="atLeast"/>
      </w:pPr>
      <w:r>
        <w:t xml:space="preserve">6. Los bonos regalo de Aviatur no son recargables. </w:t>
      </w:r>
    </w:p>
    <w:p w14:paraId="57FABDCB" w14:textId="77777777" w:rsidR="0035642A" w:rsidRDefault="0035642A" w:rsidP="0035642A">
      <w:pPr>
        <w:spacing w:after="0" w:line="240" w:lineRule="atLeast"/>
      </w:pPr>
    </w:p>
    <w:p w14:paraId="3CB9CC53" w14:textId="77777777" w:rsidR="0035642A" w:rsidRDefault="0035642A" w:rsidP="0035642A">
      <w:pPr>
        <w:spacing w:after="0" w:line="240" w:lineRule="atLeast"/>
      </w:pPr>
      <w:r>
        <w:t xml:space="preserve">7. Los bonos regalo de Aviatur no se emiten para compra de un producto especifico. Una vez redimidos en productos y servicios de Aviatur el cliente – beneficiario del bono </w:t>
      </w:r>
      <w:proofErr w:type="spellStart"/>
      <w:proofErr w:type="gramStart"/>
      <w:r>
        <w:t>esta</w:t>
      </w:r>
      <w:proofErr w:type="spellEnd"/>
      <w:r>
        <w:t xml:space="preserve"> sujeto</w:t>
      </w:r>
      <w:proofErr w:type="gramEnd"/>
      <w:r>
        <w:t xml:space="preserve"> a las condiciones propias del producto adquirido como penalidades por cancelación, requerimientos de visa o cualquier otra que aplicare al producto correspondiente. La sola</w:t>
      </w:r>
      <w:r w:rsidRPr="0035642A">
        <w:t xml:space="preserve"> </w:t>
      </w:r>
      <w:r>
        <w:t xml:space="preserve">emisión del bono no garantiza cupos ni reemplaza ninguna condición requerida para el producto o servicio a adquirir. </w:t>
      </w:r>
    </w:p>
    <w:p w14:paraId="415F56D3" w14:textId="77777777" w:rsidR="0035642A" w:rsidRDefault="0035642A" w:rsidP="0035642A">
      <w:pPr>
        <w:spacing w:after="0" w:line="240" w:lineRule="atLeast"/>
      </w:pPr>
    </w:p>
    <w:p w14:paraId="75A6437A" w14:textId="77777777" w:rsidR="0035642A" w:rsidRDefault="0035642A" w:rsidP="0035642A">
      <w:pPr>
        <w:spacing w:after="0" w:line="240" w:lineRule="atLeast"/>
      </w:pPr>
      <w:r>
        <w:t xml:space="preserve">8. El saldo del Bono Regalo Aviatur puede consumirse parcialmente y los saldos pendientes pueden ser consumidos dentro del tiempo de vigencia de 3 años. En ningún caso la redención parcial del bono da lugar a cambio o vueltas en efectivo. </w:t>
      </w:r>
    </w:p>
    <w:p w14:paraId="32A91D93" w14:textId="77777777" w:rsidR="0035642A" w:rsidRDefault="0035642A" w:rsidP="0035642A">
      <w:pPr>
        <w:spacing w:after="0" w:line="240" w:lineRule="atLeast"/>
      </w:pPr>
    </w:p>
    <w:p w14:paraId="679DC699" w14:textId="77777777" w:rsidR="0035642A" w:rsidRDefault="0035642A" w:rsidP="0035642A">
      <w:pPr>
        <w:spacing w:after="0" w:line="240" w:lineRule="atLeast"/>
      </w:pPr>
      <w:r>
        <w:t xml:space="preserve">9. La redención parcial del bono Regalo Aviatur no prorroga la vigencia establecida de 3 años a partir de su emisión. No hay lugar a prorroga, automática, suspensión o renovación en ningún caso. 10. En caso de que los bonos de regalo de Aviatur no sean redimidos dentro del plazo de 3 años a partir de su emisión, no habrá lugar a reembolso, redención o reintegro alguno. </w:t>
      </w:r>
    </w:p>
    <w:p w14:paraId="5C4961A1" w14:textId="77777777" w:rsidR="0035642A" w:rsidRDefault="0035642A" w:rsidP="0035642A">
      <w:pPr>
        <w:spacing w:after="0" w:line="240" w:lineRule="atLeast"/>
      </w:pPr>
    </w:p>
    <w:p w14:paraId="7950DB7B" w14:textId="77777777" w:rsidR="0035642A" w:rsidRDefault="0035642A" w:rsidP="0035642A">
      <w:pPr>
        <w:spacing w:after="0" w:line="240" w:lineRule="atLeast"/>
      </w:pPr>
      <w:r w:rsidRPr="0035642A">
        <w:rPr>
          <w:b/>
          <w:bCs/>
        </w:rPr>
        <w:t>Política general - Cláusula de responsabilidad Aviatur</w:t>
      </w:r>
      <w:r>
        <w:t xml:space="preserve"> El siguiente contenido debe ser tenido en cuenta por el usuario, previo a decidir la adquisición de servicios, toda vez que con base en él se prestan los servicios y se alojan los derechos y obligaciones tanto de la agencia como del usuario. </w:t>
      </w:r>
    </w:p>
    <w:p w14:paraId="77271E7D" w14:textId="77777777" w:rsidR="0035642A" w:rsidRDefault="0035642A" w:rsidP="0035642A">
      <w:pPr>
        <w:spacing w:after="0" w:line="240" w:lineRule="atLeast"/>
      </w:pPr>
    </w:p>
    <w:p w14:paraId="31296455" w14:textId="77777777" w:rsidR="0035642A" w:rsidRDefault="0035642A" w:rsidP="0035642A">
      <w:pPr>
        <w:spacing w:after="0" w:line="240" w:lineRule="atLeast"/>
      </w:pPr>
      <w:r>
        <w:t xml:space="preserve">Las presentes condiciones son vinculantes desde el momento en que el usuario cancela en todo o en parte los servicios comercializados por Aviatur y con la firma del presente documento, se certifica la lectura completa de los de los mismos en el </w:t>
      </w:r>
      <w:proofErr w:type="gramStart"/>
      <w:r>
        <w:t>link :</w:t>
      </w:r>
      <w:proofErr w:type="gramEnd"/>
    </w:p>
    <w:p w14:paraId="05029B66" w14:textId="77777777" w:rsidR="0035642A" w:rsidRDefault="0035642A" w:rsidP="0035642A">
      <w:pPr>
        <w:spacing w:after="0" w:line="240" w:lineRule="atLeast"/>
      </w:pPr>
    </w:p>
    <w:p w14:paraId="1C70DB4E" w14:textId="5D2CF217" w:rsidR="0035642A" w:rsidRDefault="00000000" w:rsidP="0035642A">
      <w:pPr>
        <w:spacing w:after="0" w:line="240" w:lineRule="atLeast"/>
      </w:pPr>
      <w:hyperlink r:id="rId8" w:anchor=":~:text=%22Aviatur%20S.A.%20esta%20sujeta%20al,la%20ley%20300%2F96%2C%20D.R.&amp;text=La%20agencia%20no%20asume%20ninguna,condiciones%20del%20contrato%20de%20transporte" w:history="1">
        <w:r w:rsidR="0035642A" w:rsidRPr="00D80DB3">
          <w:rPr>
            <w:rStyle w:val="Hipervnculo"/>
          </w:rPr>
          <w:t>https://www.aviatur.com/contenidos/politica-general#:~:text=%22Aviatur%20S.A.%20esta%20sujeta%20al,la%20ley%20300%2F96%2C%20D.R.&amp;text=La%20agencia%20no%20asume%20ninguna,condiciones%20del%20contrato%20de%20transporte</w:t>
        </w:r>
      </w:hyperlink>
    </w:p>
    <w:p w14:paraId="13DA1ED6" w14:textId="77777777" w:rsidR="0035642A" w:rsidRDefault="0035642A" w:rsidP="0035642A">
      <w:pPr>
        <w:spacing w:after="0" w:line="240" w:lineRule="atLeast"/>
      </w:pPr>
    </w:p>
    <w:p w14:paraId="4955EAE8" w14:textId="77777777" w:rsidR="0035642A" w:rsidRDefault="0035642A" w:rsidP="0035642A">
      <w:pPr>
        <w:spacing w:after="0" w:line="240" w:lineRule="atLeast"/>
      </w:pPr>
      <w:r>
        <w:t xml:space="preserve">Aviatur no asume responsabilidad por la prestación del servicio de transporte aéreo; la prestación de dicho servicio, retrasos o modificaciones imprevistas en los horarios de los vuelos dispuestos por las aerolíneas, los derechos del usuario y los procedimientos para hacer efectivas las devoluciones de dinero a que estos hechos den lugar se rigen por lo dispuesto en el Reglamento Aeronáutico Colombiano (RAC 3), atendiendo las particularidades de la tarifa aérea adquirida. </w:t>
      </w:r>
    </w:p>
    <w:p w14:paraId="7969207D" w14:textId="54973EED" w:rsidR="0035642A" w:rsidRPr="0035642A" w:rsidRDefault="0035642A" w:rsidP="0035642A">
      <w:pPr>
        <w:spacing w:after="0" w:line="240" w:lineRule="atLeast"/>
        <w:rPr>
          <w:i/>
          <w:iCs/>
        </w:rPr>
      </w:pPr>
      <w:r w:rsidRPr="0035642A">
        <w:rPr>
          <w:b/>
          <w:bCs/>
        </w:rPr>
        <w:lastRenderedPageBreak/>
        <w:t>NOTA TRANSITORIA</w:t>
      </w:r>
      <w:r>
        <w:t xml:space="preserve">: </w:t>
      </w:r>
      <w:r w:rsidRPr="0035642A">
        <w:rPr>
          <w:i/>
          <w:iCs/>
        </w:rPr>
        <w:t xml:space="preserve">Durante el estado de emergencia decretado por el Gobierno Nacional, con ocasión a la pandemia del Covid-19, el usuario de los servicios deberá acatar de manera obligatoria e ininterrumpida, todos los protocolos de bioseguridad establecidos tanto por la agencia de viajes como por los operadores en sitio, en donde se establecen reglas y directrices claras en materia de autocuidado, distanciamiento social y normas para compartir espacios durante ciertas actividades contratadas. </w:t>
      </w:r>
    </w:p>
    <w:p w14:paraId="79A05E56" w14:textId="77777777" w:rsidR="0035642A" w:rsidRPr="0035642A" w:rsidRDefault="0035642A" w:rsidP="0035642A">
      <w:pPr>
        <w:spacing w:after="0" w:line="240" w:lineRule="atLeast"/>
        <w:rPr>
          <w:i/>
          <w:iCs/>
        </w:rPr>
      </w:pPr>
    </w:p>
    <w:p w14:paraId="42E56373" w14:textId="77777777" w:rsidR="00D03C2D" w:rsidRDefault="00D03C2D" w:rsidP="00D03C2D"/>
    <w:p w14:paraId="752501F9" w14:textId="77777777" w:rsidR="00D03C2D" w:rsidRDefault="00D03C2D" w:rsidP="00D03C2D">
      <w:pPr>
        <w:spacing w:after="0" w:line="240" w:lineRule="atLeast"/>
        <w:rPr>
          <w:rFonts w:asciiTheme="majorHAnsi" w:hAnsiTheme="majorHAnsi" w:cstheme="majorHAnsi"/>
          <w:b/>
          <w:bCs/>
        </w:rPr>
      </w:pPr>
      <w:r w:rsidRPr="0070414C">
        <w:rPr>
          <w:rFonts w:asciiTheme="majorHAnsi" w:hAnsiTheme="majorHAnsi" w:cstheme="majorHAnsi"/>
          <w:b/>
          <w:bCs/>
        </w:rPr>
        <w:t>DINÁMICA DEL SORTEO</w:t>
      </w:r>
    </w:p>
    <w:p w14:paraId="2CF99A50" w14:textId="77777777" w:rsidR="0035642A" w:rsidRDefault="0035642A" w:rsidP="0035642A">
      <w:pPr>
        <w:spacing w:after="0" w:line="240" w:lineRule="atLeast"/>
      </w:pPr>
    </w:p>
    <w:p w14:paraId="1E2C8889" w14:textId="77777777" w:rsidR="0035642A" w:rsidRPr="0070414C" w:rsidRDefault="0035642A" w:rsidP="0035642A">
      <w:pPr>
        <w:spacing w:after="0" w:line="240" w:lineRule="atLeast"/>
        <w:rPr>
          <w:rFonts w:asciiTheme="majorHAnsi" w:hAnsiTheme="majorHAnsi" w:cstheme="majorHAnsi"/>
        </w:rPr>
      </w:pPr>
    </w:p>
    <w:p w14:paraId="11A43B26" w14:textId="77777777" w:rsidR="001016D6" w:rsidRDefault="0035642A" w:rsidP="0035642A">
      <w:pPr>
        <w:pStyle w:val="Ttulo1"/>
        <w:numPr>
          <w:ilvl w:val="0"/>
          <w:numId w:val="4"/>
        </w:numPr>
        <w:tabs>
          <w:tab w:val="num" w:pos="360"/>
        </w:tabs>
        <w:ind w:left="100" w:firstLine="0"/>
        <w:rPr>
          <w:rFonts w:asciiTheme="majorHAnsi" w:hAnsiTheme="majorHAnsi" w:cstheme="majorHAnsi"/>
          <w:b w:val="0"/>
          <w:bCs w:val="0"/>
          <w:lang w:val="es-CO"/>
        </w:rPr>
      </w:pPr>
      <w:r w:rsidRPr="001016D6">
        <w:rPr>
          <w:rFonts w:asciiTheme="majorHAnsi" w:hAnsiTheme="majorHAnsi" w:cstheme="majorHAnsi"/>
          <w:b w:val="0"/>
          <w:bCs w:val="0"/>
          <w:lang w:val="es-CO"/>
        </w:rPr>
        <w:t xml:space="preserve">El sorteo se realizará a través de la plataforma del CRM (modalidad de sorteo digital) en la administración del Centro Comercial Gran Plaza </w:t>
      </w:r>
      <w:r w:rsidR="00D03C2D" w:rsidRPr="001016D6">
        <w:rPr>
          <w:rFonts w:asciiTheme="majorHAnsi" w:hAnsiTheme="majorHAnsi" w:cstheme="majorHAnsi"/>
          <w:b w:val="0"/>
          <w:bCs w:val="0"/>
          <w:lang w:val="es-CO"/>
        </w:rPr>
        <w:t xml:space="preserve">San </w:t>
      </w:r>
      <w:proofErr w:type="gramStart"/>
      <w:r w:rsidR="00D03C2D" w:rsidRPr="001016D6">
        <w:rPr>
          <w:rFonts w:asciiTheme="majorHAnsi" w:hAnsiTheme="majorHAnsi" w:cstheme="majorHAnsi"/>
          <w:b w:val="0"/>
          <w:bCs w:val="0"/>
          <w:lang w:val="es-CO"/>
        </w:rPr>
        <w:t xml:space="preserve">Antonio </w:t>
      </w:r>
      <w:r w:rsidRPr="001016D6">
        <w:rPr>
          <w:rFonts w:asciiTheme="majorHAnsi" w:hAnsiTheme="majorHAnsi" w:cstheme="majorHAnsi"/>
          <w:b w:val="0"/>
          <w:bCs w:val="0"/>
          <w:lang w:val="es-CO"/>
        </w:rPr>
        <w:t xml:space="preserve"> (</w:t>
      </w:r>
      <w:proofErr w:type="gramEnd"/>
      <w:r w:rsidR="00D03C2D" w:rsidRPr="001016D6">
        <w:rPr>
          <w:rFonts w:ascii="Arial" w:hAnsi="Arial" w:cs="Arial"/>
          <w:color w:val="202124"/>
          <w:sz w:val="21"/>
          <w:szCs w:val="21"/>
          <w:shd w:val="clear" w:color="auto" w:fill="FFFFFF"/>
        </w:rPr>
        <w:t>Carrera 15 # 19ª- 01 </w:t>
      </w:r>
      <w:r w:rsidRPr="001016D6">
        <w:rPr>
          <w:rFonts w:asciiTheme="majorHAnsi" w:hAnsiTheme="majorHAnsi" w:cstheme="majorHAnsi"/>
          <w:b w:val="0"/>
          <w:bCs w:val="0"/>
          <w:lang w:val="es-CO"/>
        </w:rPr>
        <w:t xml:space="preserve">), el 2 de </w:t>
      </w:r>
      <w:r w:rsidR="00D03C2D" w:rsidRPr="001016D6">
        <w:rPr>
          <w:rFonts w:asciiTheme="majorHAnsi" w:hAnsiTheme="majorHAnsi" w:cstheme="majorHAnsi"/>
          <w:b w:val="0"/>
          <w:bCs w:val="0"/>
          <w:lang w:val="es-CO"/>
        </w:rPr>
        <w:t>agosto</w:t>
      </w:r>
      <w:r w:rsidRPr="001016D6">
        <w:rPr>
          <w:rFonts w:asciiTheme="majorHAnsi" w:hAnsiTheme="majorHAnsi" w:cstheme="majorHAnsi"/>
          <w:b w:val="0"/>
          <w:bCs w:val="0"/>
          <w:lang w:val="es-CO"/>
        </w:rPr>
        <w:t xml:space="preserve"> de 2023 a las </w:t>
      </w:r>
      <w:r w:rsidR="00D03C2D" w:rsidRPr="001016D6">
        <w:rPr>
          <w:rFonts w:asciiTheme="majorHAnsi" w:hAnsiTheme="majorHAnsi" w:cstheme="majorHAnsi"/>
          <w:b w:val="0"/>
          <w:bCs w:val="0"/>
          <w:lang w:val="es-CO"/>
        </w:rPr>
        <w:t>2</w:t>
      </w:r>
      <w:r w:rsidRPr="001016D6">
        <w:rPr>
          <w:rFonts w:asciiTheme="majorHAnsi" w:hAnsiTheme="majorHAnsi" w:cstheme="majorHAnsi"/>
          <w:b w:val="0"/>
          <w:bCs w:val="0"/>
          <w:lang w:val="es-CO"/>
        </w:rPr>
        <w:t xml:space="preserve">:00pm, en presencia de funcionarios de la </w:t>
      </w:r>
      <w:r w:rsidR="00D03C2D" w:rsidRPr="001016D6">
        <w:rPr>
          <w:rFonts w:asciiTheme="majorHAnsi" w:hAnsiTheme="majorHAnsi" w:cstheme="majorHAnsi"/>
          <w:b w:val="0"/>
          <w:bCs w:val="0"/>
          <w:lang w:val="es-CO"/>
        </w:rPr>
        <w:t>Administración Municipal de Pitalito.</w:t>
      </w:r>
    </w:p>
    <w:p w14:paraId="4A0F0249" w14:textId="77777777" w:rsidR="001016D6" w:rsidRDefault="001016D6" w:rsidP="001016D6">
      <w:pPr>
        <w:pStyle w:val="Ttulo1"/>
        <w:rPr>
          <w:rFonts w:asciiTheme="majorHAnsi" w:hAnsiTheme="majorHAnsi" w:cstheme="majorHAnsi"/>
          <w:b w:val="0"/>
          <w:bCs w:val="0"/>
          <w:lang w:val="es-CO"/>
        </w:rPr>
      </w:pPr>
    </w:p>
    <w:p w14:paraId="13A2E03C" w14:textId="647DD2DB" w:rsidR="0035642A" w:rsidRDefault="0035642A" w:rsidP="0035642A">
      <w:pPr>
        <w:pStyle w:val="Ttulo1"/>
        <w:numPr>
          <w:ilvl w:val="0"/>
          <w:numId w:val="4"/>
        </w:numPr>
        <w:tabs>
          <w:tab w:val="num" w:pos="360"/>
        </w:tabs>
        <w:ind w:left="100" w:firstLine="0"/>
        <w:rPr>
          <w:rFonts w:asciiTheme="majorHAnsi" w:hAnsiTheme="majorHAnsi" w:cstheme="majorHAnsi"/>
          <w:b w:val="0"/>
          <w:bCs w:val="0"/>
          <w:lang w:val="es-CO"/>
        </w:rPr>
      </w:pPr>
      <w:r w:rsidRPr="001016D6">
        <w:rPr>
          <w:rFonts w:asciiTheme="majorHAnsi" w:hAnsiTheme="majorHAnsi" w:cstheme="majorHAnsi"/>
          <w:b w:val="0"/>
          <w:bCs w:val="0"/>
          <w:lang w:val="es-CO"/>
        </w:rPr>
        <w:t>Se elegirá 1 boleta ganadora aleatoriamente en el CRM (modalidad de sorteo digital) y 2 boletas suplentes. Si la boleta ganadora no cumple con las condiciones quedará anulada y se procederá a elegir otra boleta. El proceso se repetirá hasta contar con un ganador.  </w:t>
      </w:r>
    </w:p>
    <w:p w14:paraId="3A879978" w14:textId="77777777" w:rsidR="001016D6" w:rsidRDefault="001016D6" w:rsidP="001016D6">
      <w:pPr>
        <w:pStyle w:val="Prrafodelista"/>
        <w:rPr>
          <w:rFonts w:asciiTheme="majorHAnsi" w:hAnsiTheme="majorHAnsi" w:cstheme="majorHAnsi"/>
          <w:b/>
          <w:bCs/>
        </w:rPr>
      </w:pPr>
    </w:p>
    <w:p w14:paraId="6A8112B2" w14:textId="28EDF58C" w:rsidR="0035642A" w:rsidRDefault="0035642A" w:rsidP="0035642A">
      <w:pPr>
        <w:pStyle w:val="Ttulo1"/>
        <w:numPr>
          <w:ilvl w:val="0"/>
          <w:numId w:val="4"/>
        </w:numPr>
        <w:tabs>
          <w:tab w:val="num" w:pos="360"/>
        </w:tabs>
        <w:ind w:left="100" w:firstLine="0"/>
        <w:rPr>
          <w:rFonts w:asciiTheme="majorHAnsi" w:hAnsiTheme="majorHAnsi" w:cstheme="majorHAnsi"/>
          <w:b w:val="0"/>
          <w:bCs w:val="0"/>
          <w:lang w:val="es-CO"/>
        </w:rPr>
      </w:pPr>
      <w:r w:rsidRPr="0070414C">
        <w:rPr>
          <w:rFonts w:asciiTheme="majorHAnsi" w:hAnsiTheme="majorHAnsi" w:cstheme="majorHAnsi"/>
          <w:b w:val="0"/>
          <w:bCs w:val="0"/>
          <w:lang w:val="es-CO"/>
        </w:rPr>
        <w:t>La boleta elegida será la ganadora, el Centro Comercial</w:t>
      </w:r>
      <w:r>
        <w:rPr>
          <w:rFonts w:asciiTheme="majorHAnsi" w:hAnsiTheme="majorHAnsi" w:cstheme="majorHAnsi"/>
          <w:b w:val="0"/>
          <w:bCs w:val="0"/>
          <w:lang w:val="es-CO"/>
        </w:rPr>
        <w:t xml:space="preserve"> Gran Plaza </w:t>
      </w:r>
      <w:r w:rsidR="00D03C2D">
        <w:rPr>
          <w:rFonts w:asciiTheme="majorHAnsi" w:hAnsiTheme="majorHAnsi" w:cstheme="majorHAnsi"/>
          <w:b w:val="0"/>
          <w:bCs w:val="0"/>
          <w:lang w:val="es-CO"/>
        </w:rPr>
        <w:t>San Antonio</w:t>
      </w:r>
      <w:r>
        <w:rPr>
          <w:rFonts w:asciiTheme="majorHAnsi" w:hAnsiTheme="majorHAnsi" w:cstheme="majorHAnsi"/>
          <w:b w:val="0"/>
          <w:bCs w:val="0"/>
          <w:lang w:val="es-CO"/>
        </w:rPr>
        <w:t xml:space="preserve"> </w:t>
      </w:r>
      <w:r w:rsidRPr="0070414C">
        <w:rPr>
          <w:rFonts w:asciiTheme="majorHAnsi" w:hAnsiTheme="majorHAnsi" w:cstheme="majorHAnsi"/>
          <w:b w:val="0"/>
          <w:bCs w:val="0"/>
          <w:lang w:val="es-CO"/>
        </w:rPr>
        <w:t xml:space="preserve">se pondrá en contacto con el ganador durante los siguientes </w:t>
      </w:r>
      <w:r>
        <w:rPr>
          <w:rFonts w:asciiTheme="majorHAnsi" w:hAnsiTheme="majorHAnsi" w:cstheme="majorHAnsi"/>
          <w:b w:val="0"/>
          <w:bCs w:val="0"/>
          <w:lang w:val="es-CO"/>
        </w:rPr>
        <w:t>3</w:t>
      </w:r>
      <w:r w:rsidRPr="0070414C">
        <w:rPr>
          <w:rFonts w:asciiTheme="majorHAnsi" w:hAnsiTheme="majorHAnsi" w:cstheme="majorHAnsi"/>
          <w:b w:val="0"/>
          <w:bCs w:val="0"/>
          <w:lang w:val="es-CO"/>
        </w:rPr>
        <w:t xml:space="preserve"> días hábiles después del sorteo. En caso de no poder contactar al ganador</w:t>
      </w:r>
      <w:r>
        <w:rPr>
          <w:rFonts w:asciiTheme="majorHAnsi" w:hAnsiTheme="majorHAnsi" w:cstheme="majorHAnsi"/>
          <w:b w:val="0"/>
          <w:bCs w:val="0"/>
          <w:lang w:val="es-CO"/>
        </w:rPr>
        <w:t xml:space="preserve"> o que este no se contacte con el centro comercial, </w:t>
      </w:r>
      <w:r w:rsidRPr="0070414C">
        <w:rPr>
          <w:rFonts w:asciiTheme="majorHAnsi" w:hAnsiTheme="majorHAnsi" w:cstheme="majorHAnsi"/>
          <w:b w:val="0"/>
          <w:bCs w:val="0"/>
          <w:lang w:val="es-CO"/>
        </w:rPr>
        <w:t>se contactará al ganador suplente. </w:t>
      </w:r>
    </w:p>
    <w:p w14:paraId="069AF9ED" w14:textId="77777777" w:rsidR="001016D6" w:rsidRDefault="001016D6" w:rsidP="001016D6">
      <w:pPr>
        <w:pStyle w:val="Prrafodelista"/>
        <w:rPr>
          <w:rFonts w:asciiTheme="majorHAnsi" w:hAnsiTheme="majorHAnsi" w:cstheme="majorHAnsi"/>
          <w:b/>
          <w:bCs/>
        </w:rPr>
      </w:pPr>
    </w:p>
    <w:p w14:paraId="74B719A4" w14:textId="77777777" w:rsidR="0035642A" w:rsidRPr="0070414C" w:rsidRDefault="0035642A" w:rsidP="0035642A">
      <w:pPr>
        <w:pStyle w:val="Ttulo1"/>
        <w:numPr>
          <w:ilvl w:val="0"/>
          <w:numId w:val="4"/>
        </w:numPr>
        <w:tabs>
          <w:tab w:val="num" w:pos="360"/>
        </w:tabs>
        <w:ind w:left="100" w:firstLine="0"/>
        <w:rPr>
          <w:rFonts w:asciiTheme="majorHAnsi" w:hAnsiTheme="majorHAnsi" w:cstheme="majorHAnsi"/>
          <w:b w:val="0"/>
          <w:bCs w:val="0"/>
          <w:lang w:val="es-CO"/>
        </w:rPr>
      </w:pPr>
      <w:r w:rsidRPr="0070414C">
        <w:rPr>
          <w:rFonts w:asciiTheme="majorHAnsi" w:hAnsiTheme="majorHAnsi" w:cstheme="majorHAnsi"/>
          <w:b w:val="0"/>
          <w:bCs w:val="0"/>
          <w:lang w:val="es-CO"/>
        </w:rPr>
        <w:t>Al no contar con una respuesta del ganador principal dentro del tiempo establecido, este ya no será apto para recibir el premio.</w:t>
      </w:r>
    </w:p>
    <w:p w14:paraId="1545136F" w14:textId="77777777" w:rsidR="00E46396" w:rsidRPr="0070414C" w:rsidRDefault="00E46396" w:rsidP="0044338B">
      <w:pPr>
        <w:spacing w:after="0" w:line="240" w:lineRule="atLeast"/>
        <w:rPr>
          <w:rFonts w:asciiTheme="majorHAnsi" w:hAnsiTheme="majorHAnsi" w:cstheme="majorHAnsi"/>
          <w:b/>
          <w:bCs/>
        </w:rPr>
      </w:pPr>
    </w:p>
    <w:p w14:paraId="5C266953" w14:textId="2DA84A8C" w:rsidR="008B1509" w:rsidRPr="0070414C" w:rsidRDefault="008B1509" w:rsidP="0044338B">
      <w:pPr>
        <w:spacing w:after="0" w:line="240" w:lineRule="atLeast"/>
        <w:rPr>
          <w:rFonts w:asciiTheme="majorHAnsi" w:hAnsiTheme="majorHAnsi" w:cstheme="majorHAnsi"/>
        </w:rPr>
      </w:pPr>
      <w:r w:rsidRPr="0070414C">
        <w:rPr>
          <w:rFonts w:asciiTheme="majorHAnsi" w:hAnsiTheme="majorHAnsi" w:cstheme="majorHAnsi"/>
          <w:b/>
          <w:bCs/>
        </w:rPr>
        <w:t>Fecha</w:t>
      </w:r>
      <w:r w:rsidR="00E46396">
        <w:rPr>
          <w:rFonts w:asciiTheme="majorHAnsi" w:hAnsiTheme="majorHAnsi" w:cstheme="majorHAnsi"/>
          <w:b/>
          <w:bCs/>
        </w:rPr>
        <w:t xml:space="preserve"> del sorteo</w:t>
      </w:r>
      <w:r w:rsidRPr="0070414C">
        <w:rPr>
          <w:rFonts w:asciiTheme="majorHAnsi" w:hAnsiTheme="majorHAnsi" w:cstheme="majorHAnsi"/>
          <w:b/>
          <w:bCs/>
        </w:rPr>
        <w:t xml:space="preserve">: </w:t>
      </w:r>
      <w:r w:rsidR="00D03C2D">
        <w:rPr>
          <w:rFonts w:asciiTheme="majorHAnsi" w:hAnsiTheme="majorHAnsi" w:cstheme="majorHAnsi"/>
        </w:rPr>
        <w:t>2 de agosto</w:t>
      </w:r>
      <w:r w:rsidR="0044338B" w:rsidRPr="0070414C">
        <w:rPr>
          <w:rFonts w:asciiTheme="majorHAnsi" w:hAnsiTheme="majorHAnsi" w:cstheme="majorHAnsi"/>
        </w:rPr>
        <w:t xml:space="preserve"> de 2023</w:t>
      </w:r>
    </w:p>
    <w:p w14:paraId="7036977B" w14:textId="77777777" w:rsidR="0044338B" w:rsidRDefault="0044338B" w:rsidP="0044338B">
      <w:pPr>
        <w:spacing w:after="0" w:line="240" w:lineRule="atLeast"/>
        <w:rPr>
          <w:rFonts w:asciiTheme="majorHAnsi" w:hAnsiTheme="majorHAnsi" w:cstheme="majorHAnsi"/>
        </w:rPr>
      </w:pPr>
    </w:p>
    <w:p w14:paraId="1BDC0896" w14:textId="77777777" w:rsidR="00D217B0" w:rsidRDefault="00D217B0" w:rsidP="00D217B0">
      <w:pPr>
        <w:spacing w:after="0" w:line="240" w:lineRule="atLeast"/>
      </w:pPr>
    </w:p>
    <w:p w14:paraId="2883B843" w14:textId="0272B74B" w:rsidR="00D217B0" w:rsidRPr="001016D6" w:rsidRDefault="00D217B0" w:rsidP="00D217B0">
      <w:pPr>
        <w:spacing w:after="0" w:line="240" w:lineRule="atLeast"/>
        <w:rPr>
          <w:b/>
          <w:bCs/>
        </w:rPr>
      </w:pPr>
      <w:r w:rsidRPr="001016D6">
        <w:rPr>
          <w:b/>
          <w:bCs/>
        </w:rPr>
        <w:t xml:space="preserve">CONDICIONES Y RESTRICCIONES DE LA ACTIVIDAD REGISTRO DE COMPRAS </w:t>
      </w:r>
    </w:p>
    <w:p w14:paraId="2E7D2283" w14:textId="77777777" w:rsidR="00D217B0" w:rsidRPr="001016D6" w:rsidRDefault="00D217B0" w:rsidP="00D217B0">
      <w:pPr>
        <w:spacing w:after="0" w:line="240" w:lineRule="atLeast"/>
        <w:rPr>
          <w:b/>
          <w:bCs/>
        </w:rPr>
      </w:pPr>
    </w:p>
    <w:p w14:paraId="7B29078E" w14:textId="77777777" w:rsidR="00D217B0" w:rsidRDefault="00D217B0" w:rsidP="00D217B0">
      <w:pPr>
        <w:spacing w:after="0" w:line="240" w:lineRule="atLeast"/>
      </w:pPr>
      <w:r>
        <w:t xml:space="preserve">• Para participar en el incentivo, se deberá realizar el registro de facturas en los puntos de información, APP o a través de nuestra línea de registro de WhatsApp 3216385743 y actualizar los datos de número de teléfono celular y correo electrónico. </w:t>
      </w:r>
    </w:p>
    <w:p w14:paraId="3FECCAC6" w14:textId="77777777" w:rsidR="00D217B0" w:rsidRDefault="00D217B0" w:rsidP="00D217B0">
      <w:pPr>
        <w:spacing w:after="0" w:line="240" w:lineRule="atLeast"/>
      </w:pPr>
    </w:p>
    <w:p w14:paraId="00089205" w14:textId="08632358" w:rsidR="00D217B0" w:rsidRDefault="00D217B0" w:rsidP="00D217B0">
      <w:pPr>
        <w:spacing w:after="0" w:line="240" w:lineRule="atLeast"/>
      </w:pPr>
      <w:r>
        <w:t xml:space="preserve">• Serán válidas las facturas de compras realizadas entre el 1 </w:t>
      </w:r>
      <w:r w:rsidR="003B2345">
        <w:t>junio</w:t>
      </w:r>
      <w:r>
        <w:t xml:space="preserve"> y el 30 de </w:t>
      </w:r>
      <w:r w:rsidR="003B2345">
        <w:t>julio</w:t>
      </w:r>
      <w:r>
        <w:t xml:space="preserve"> de 2023 </w:t>
      </w:r>
    </w:p>
    <w:p w14:paraId="371B71B6" w14:textId="77777777" w:rsidR="00D217B0" w:rsidRDefault="00D217B0" w:rsidP="00D217B0">
      <w:pPr>
        <w:spacing w:after="0" w:line="240" w:lineRule="atLeast"/>
      </w:pPr>
    </w:p>
    <w:p w14:paraId="446B7843" w14:textId="77777777" w:rsidR="00D217B0" w:rsidRDefault="00D217B0" w:rsidP="00D217B0">
      <w:pPr>
        <w:spacing w:after="0" w:line="240" w:lineRule="atLeast"/>
      </w:pPr>
      <w:r>
        <w:t xml:space="preserve">• Si se comprueba fraude de algún participante, este no podrá participar en la actividad. </w:t>
      </w:r>
    </w:p>
    <w:p w14:paraId="6E5897D9" w14:textId="77777777" w:rsidR="00D217B0" w:rsidRDefault="00D217B0" w:rsidP="00D217B0">
      <w:pPr>
        <w:spacing w:after="0" w:line="240" w:lineRule="atLeast"/>
      </w:pPr>
    </w:p>
    <w:p w14:paraId="6F5696E9" w14:textId="77777777" w:rsidR="00D217B0" w:rsidRDefault="00D217B0" w:rsidP="00D217B0">
      <w:pPr>
        <w:spacing w:after="0" w:line="240" w:lineRule="atLeast"/>
      </w:pPr>
      <w:r>
        <w:t xml:space="preserve">• Las facturas de compra deben ser registradas dentro de los (5) cinco días calendario siguientes a su fecha de expedición, de lo contrario, no se registrarán para esta actividad. </w:t>
      </w:r>
    </w:p>
    <w:p w14:paraId="5A58BB29" w14:textId="77777777" w:rsidR="00D217B0" w:rsidRDefault="00D217B0" w:rsidP="00D217B0">
      <w:pPr>
        <w:spacing w:after="0" w:line="240" w:lineRule="atLeast"/>
      </w:pPr>
    </w:p>
    <w:p w14:paraId="3C151918" w14:textId="77777777" w:rsidR="00D217B0" w:rsidRDefault="00D217B0" w:rsidP="00D217B0">
      <w:pPr>
        <w:spacing w:after="0" w:line="240" w:lineRule="atLeast"/>
      </w:pPr>
      <w:r>
        <w:t>• Las facturas serán acumulables siempre y cuando se encuentren dentro de (5) cinco días calendario siguientes a su fecha de expedición en la vigencia establecida para la actividad.</w:t>
      </w:r>
    </w:p>
    <w:p w14:paraId="490D1F1C" w14:textId="77777777" w:rsidR="00D217B0" w:rsidRDefault="00D217B0" w:rsidP="00D217B0">
      <w:pPr>
        <w:spacing w:after="0" w:line="240" w:lineRule="atLeast"/>
      </w:pPr>
    </w:p>
    <w:p w14:paraId="26AC7B71" w14:textId="77777777" w:rsidR="00D217B0" w:rsidRDefault="00D217B0" w:rsidP="00D217B0">
      <w:pPr>
        <w:spacing w:after="0" w:line="240" w:lineRule="atLeast"/>
      </w:pPr>
      <w:r>
        <w:lastRenderedPageBreak/>
        <w:t xml:space="preserve"> • No pueden ser registrados pedidos, órdenes de compra, certificados de compra, promesas de compraventa, recibos de caja menor, cotizaciones, bonos de compra por club, remisiones, recibos de pagos con tarjetas de crédito, certificados de cambio, comprobantes de pago de servicios públicos o impuestos, certificados de inversiones financieras, documentos derivados de transacciones realizadas en establecimientos de crédito, facturas de venta online y documentos similares de e-</w:t>
      </w:r>
      <w:proofErr w:type="spellStart"/>
      <w:r>
        <w:t>commerce</w:t>
      </w:r>
      <w:proofErr w:type="spellEnd"/>
      <w:r>
        <w:t>.</w:t>
      </w:r>
    </w:p>
    <w:p w14:paraId="56D5BB10" w14:textId="77777777" w:rsidR="00D217B0" w:rsidRDefault="00D217B0" w:rsidP="00D217B0">
      <w:pPr>
        <w:spacing w:after="0" w:line="240" w:lineRule="atLeast"/>
      </w:pPr>
    </w:p>
    <w:p w14:paraId="33F38B4B" w14:textId="77777777" w:rsidR="00D217B0" w:rsidRDefault="00D217B0" w:rsidP="00D217B0">
      <w:pPr>
        <w:spacing w:after="0" w:line="240" w:lineRule="atLeast"/>
      </w:pPr>
      <w:r>
        <w:t xml:space="preserve"> • No se podrán registrar facturas a nombre de terceros.</w:t>
      </w:r>
    </w:p>
    <w:p w14:paraId="525C83D0" w14:textId="77777777" w:rsidR="00D217B0" w:rsidRDefault="00D217B0" w:rsidP="00D217B0">
      <w:pPr>
        <w:spacing w:after="0" w:line="240" w:lineRule="atLeast"/>
      </w:pPr>
    </w:p>
    <w:p w14:paraId="2E3580FA" w14:textId="77777777" w:rsidR="003B2345" w:rsidRDefault="00D217B0" w:rsidP="00D217B0">
      <w:pPr>
        <w:spacing w:after="0" w:line="240" w:lineRule="atLeast"/>
      </w:pPr>
      <w:r>
        <w:t xml:space="preserve"> • El ganador será elegido en el punto de administración del Centro Comercial Gran Plaza San Antonio. </w:t>
      </w:r>
    </w:p>
    <w:p w14:paraId="392B3375" w14:textId="77777777" w:rsidR="003B2345" w:rsidRDefault="003B2345" w:rsidP="00D217B0">
      <w:pPr>
        <w:spacing w:after="0" w:line="240" w:lineRule="atLeast"/>
      </w:pPr>
    </w:p>
    <w:p w14:paraId="35CA9D42" w14:textId="55A1BF0D" w:rsidR="00D217B0" w:rsidRDefault="00D217B0" w:rsidP="00D217B0">
      <w:pPr>
        <w:spacing w:after="0" w:line="240" w:lineRule="atLeast"/>
      </w:pPr>
      <w:r>
        <w:t xml:space="preserve">• No se acepta facturas con enmendaduras o tachaduras. </w:t>
      </w:r>
    </w:p>
    <w:p w14:paraId="441F9844" w14:textId="77777777" w:rsidR="00D217B0" w:rsidRDefault="00D217B0" w:rsidP="00D217B0">
      <w:pPr>
        <w:spacing w:after="0" w:line="240" w:lineRule="atLeast"/>
      </w:pPr>
    </w:p>
    <w:p w14:paraId="75DD18CE" w14:textId="38FFB06A" w:rsidR="008A276B" w:rsidRPr="0070414C" w:rsidRDefault="00D217B0" w:rsidP="00D217B0">
      <w:pPr>
        <w:spacing w:after="0" w:line="240" w:lineRule="atLeast"/>
        <w:rPr>
          <w:rFonts w:asciiTheme="majorHAnsi" w:hAnsiTheme="majorHAnsi" w:cstheme="majorHAnsi"/>
        </w:rPr>
      </w:pPr>
      <w:r>
        <w:t>• Se debe presentar el documento de identidad al momento de hacer el registro</w:t>
      </w:r>
    </w:p>
    <w:p w14:paraId="16A0B90F" w14:textId="77777777" w:rsidR="00D217B0" w:rsidRDefault="00D217B0" w:rsidP="008A276B">
      <w:pPr>
        <w:spacing w:after="0" w:line="240" w:lineRule="atLeast"/>
        <w:rPr>
          <w:rFonts w:asciiTheme="majorHAnsi" w:hAnsiTheme="majorHAnsi" w:cstheme="majorHAnsi"/>
          <w:b/>
          <w:bCs/>
        </w:rPr>
      </w:pPr>
    </w:p>
    <w:p w14:paraId="4FE78FDF" w14:textId="0B2146AB" w:rsidR="00A457D7" w:rsidRPr="0070414C" w:rsidRDefault="008A276B" w:rsidP="008A276B">
      <w:pPr>
        <w:spacing w:after="0" w:line="240" w:lineRule="atLeast"/>
        <w:rPr>
          <w:rFonts w:asciiTheme="majorHAnsi" w:hAnsiTheme="majorHAnsi" w:cstheme="majorHAnsi"/>
          <w:b/>
          <w:bCs/>
        </w:rPr>
      </w:pPr>
      <w:r w:rsidRPr="0070414C">
        <w:rPr>
          <w:rFonts w:asciiTheme="majorHAnsi" w:hAnsiTheme="majorHAnsi" w:cstheme="majorHAnsi"/>
          <w:b/>
          <w:bCs/>
        </w:rPr>
        <w:t>REGLAS DEL SORTEO</w:t>
      </w:r>
    </w:p>
    <w:p w14:paraId="281AE6F8" w14:textId="77777777" w:rsidR="008A276B" w:rsidRPr="0070414C" w:rsidRDefault="008A276B" w:rsidP="009C2126">
      <w:pPr>
        <w:spacing w:after="0" w:line="240" w:lineRule="atLeast"/>
        <w:ind w:firstLine="708"/>
        <w:rPr>
          <w:rFonts w:asciiTheme="majorHAnsi" w:hAnsiTheme="majorHAnsi" w:cstheme="majorHAnsi"/>
        </w:rPr>
      </w:pPr>
    </w:p>
    <w:p w14:paraId="0187402C" w14:textId="71E81C71" w:rsidR="00A457D7" w:rsidRPr="00B51EB5" w:rsidRDefault="00A457D7" w:rsidP="00B51EB5">
      <w:pPr>
        <w:pStyle w:val="Prrafodelista"/>
        <w:numPr>
          <w:ilvl w:val="0"/>
          <w:numId w:val="18"/>
        </w:numPr>
        <w:spacing w:after="0" w:line="240" w:lineRule="atLeast"/>
        <w:jc w:val="both"/>
        <w:rPr>
          <w:rFonts w:asciiTheme="majorHAnsi" w:hAnsiTheme="majorHAnsi" w:cstheme="majorHAnsi"/>
        </w:rPr>
      </w:pPr>
      <w:r w:rsidRPr="00B51EB5">
        <w:rPr>
          <w:rFonts w:asciiTheme="majorHAnsi" w:hAnsiTheme="majorHAnsi" w:cstheme="majorHAnsi"/>
        </w:rPr>
        <w:t>Un cliente no podrá recibir más de un premio en esta actividad.</w:t>
      </w:r>
    </w:p>
    <w:p w14:paraId="1B6942E8" w14:textId="6FDFDD43" w:rsidR="00A457D7" w:rsidRPr="00B51EB5" w:rsidRDefault="00A457D7" w:rsidP="00B51EB5">
      <w:pPr>
        <w:pStyle w:val="Prrafodelista"/>
        <w:numPr>
          <w:ilvl w:val="0"/>
          <w:numId w:val="17"/>
        </w:numPr>
        <w:spacing w:after="0" w:line="240" w:lineRule="atLeast"/>
        <w:jc w:val="both"/>
        <w:rPr>
          <w:rFonts w:asciiTheme="majorHAnsi" w:hAnsiTheme="majorHAnsi" w:cstheme="majorHAnsi"/>
        </w:rPr>
      </w:pPr>
      <w:r w:rsidRPr="00B51EB5">
        <w:rPr>
          <w:rFonts w:asciiTheme="majorHAnsi" w:hAnsiTheme="majorHAnsi" w:cstheme="majorHAnsi"/>
        </w:rPr>
        <w:t>Un cliente no puede ser el ganador si no cumple con el reglamento, sus datos no concuerdan con los registrados en el CRM para participar o simplemente no acepta el premio de acuerdo con lo establecido para este evento o si se negara a firmar el documento de aceptación de este.</w:t>
      </w:r>
    </w:p>
    <w:p w14:paraId="4804E442" w14:textId="77777777" w:rsidR="006A196D" w:rsidRPr="006A196D" w:rsidRDefault="00A457D7" w:rsidP="00B51EB5">
      <w:pPr>
        <w:pStyle w:val="Prrafodelista"/>
        <w:numPr>
          <w:ilvl w:val="0"/>
          <w:numId w:val="15"/>
        </w:numPr>
        <w:spacing w:after="0" w:line="240" w:lineRule="atLeast"/>
        <w:jc w:val="both"/>
        <w:rPr>
          <w:rFonts w:asciiTheme="majorHAnsi" w:hAnsiTheme="majorHAnsi" w:cstheme="majorHAnsi"/>
          <w:b/>
          <w:bCs/>
        </w:rPr>
      </w:pPr>
      <w:r w:rsidRPr="00D217B0">
        <w:rPr>
          <w:rFonts w:asciiTheme="majorHAnsi" w:hAnsiTheme="majorHAnsi" w:cstheme="majorHAnsi"/>
        </w:rPr>
        <w:t>El premio se entregará únicamente al titular de la boleta, y este será verificado en el programa de CRM de</w:t>
      </w:r>
      <w:r w:rsidR="00E64E04" w:rsidRPr="00D217B0">
        <w:rPr>
          <w:rFonts w:asciiTheme="majorHAnsi" w:hAnsiTheme="majorHAnsi" w:cstheme="majorHAnsi"/>
        </w:rPr>
        <w:t xml:space="preserve">l Centro Comercial Gran plaza </w:t>
      </w:r>
      <w:r w:rsidR="00D217B0" w:rsidRPr="00D217B0">
        <w:rPr>
          <w:rFonts w:asciiTheme="majorHAnsi" w:hAnsiTheme="majorHAnsi" w:cstheme="majorHAnsi"/>
        </w:rPr>
        <w:t>San Antonio</w:t>
      </w:r>
      <w:r w:rsidR="006A196D">
        <w:rPr>
          <w:rFonts w:asciiTheme="majorHAnsi" w:hAnsiTheme="majorHAnsi" w:cstheme="majorHAnsi"/>
        </w:rPr>
        <w:t xml:space="preserve">. </w:t>
      </w:r>
    </w:p>
    <w:p w14:paraId="0D30C5B7" w14:textId="62F765AF" w:rsidR="00A457D7" w:rsidRPr="00D217B0" w:rsidRDefault="00A457D7" w:rsidP="00B51EB5">
      <w:pPr>
        <w:pStyle w:val="Prrafodelista"/>
        <w:numPr>
          <w:ilvl w:val="0"/>
          <w:numId w:val="15"/>
        </w:numPr>
        <w:spacing w:after="0" w:line="240" w:lineRule="atLeast"/>
        <w:jc w:val="both"/>
        <w:rPr>
          <w:rFonts w:asciiTheme="majorHAnsi" w:hAnsiTheme="majorHAnsi" w:cstheme="majorHAnsi"/>
          <w:b/>
          <w:bCs/>
        </w:rPr>
      </w:pPr>
      <w:r w:rsidRPr="00D217B0">
        <w:rPr>
          <w:rFonts w:asciiTheme="majorHAnsi" w:hAnsiTheme="majorHAnsi" w:cstheme="majorHAnsi"/>
        </w:rPr>
        <w:t xml:space="preserve">Los premios son personales e intransferibles y no podrán ser cambiados por dinero, valores y/u otros productos. </w:t>
      </w:r>
    </w:p>
    <w:p w14:paraId="354DF459" w14:textId="26A615F8" w:rsidR="00A457D7" w:rsidRPr="00E346A7" w:rsidRDefault="00956CFD" w:rsidP="00E346A7">
      <w:pPr>
        <w:pStyle w:val="Prrafodelista"/>
        <w:numPr>
          <w:ilvl w:val="0"/>
          <w:numId w:val="14"/>
        </w:numPr>
        <w:spacing w:after="0" w:line="240" w:lineRule="atLeast"/>
        <w:jc w:val="both"/>
        <w:rPr>
          <w:rFonts w:asciiTheme="majorHAnsi" w:hAnsiTheme="majorHAnsi" w:cstheme="majorHAnsi"/>
        </w:rPr>
      </w:pPr>
      <w:r>
        <w:rPr>
          <w:rFonts w:asciiTheme="majorHAnsi" w:hAnsiTheme="majorHAnsi" w:cstheme="majorHAnsi"/>
        </w:rPr>
        <w:t xml:space="preserve">El Centro Comercial Gran Plaza </w:t>
      </w:r>
      <w:r w:rsidR="006A196D">
        <w:rPr>
          <w:rFonts w:asciiTheme="majorHAnsi" w:hAnsiTheme="majorHAnsi" w:cstheme="majorHAnsi"/>
        </w:rPr>
        <w:t>San Antonio</w:t>
      </w:r>
      <w:r w:rsidR="00A457D7" w:rsidRPr="00E346A7">
        <w:rPr>
          <w:rFonts w:asciiTheme="majorHAnsi" w:hAnsiTheme="majorHAnsi" w:cstheme="majorHAnsi"/>
        </w:rPr>
        <w:t xml:space="preserve"> no esta</w:t>
      </w:r>
      <w:r w:rsidR="00E346A7">
        <w:rPr>
          <w:rFonts w:asciiTheme="majorHAnsi" w:hAnsiTheme="majorHAnsi" w:cstheme="majorHAnsi"/>
        </w:rPr>
        <w:t>rá</w:t>
      </w:r>
      <w:r w:rsidR="00A457D7" w:rsidRPr="00E346A7">
        <w:rPr>
          <w:rFonts w:asciiTheme="majorHAnsi" w:hAnsiTheme="majorHAnsi" w:cstheme="majorHAnsi"/>
        </w:rPr>
        <w:t xml:space="preserve"> obligado a investigar los motivos por los cuales una persona no es contactada en el evento o sus datos no concuerdan con los reportados al momento de hacer el registro de compras.</w:t>
      </w:r>
    </w:p>
    <w:p w14:paraId="48438259" w14:textId="5F690CD8" w:rsidR="00A457D7" w:rsidRPr="00B51EB5" w:rsidRDefault="00A457D7" w:rsidP="00B51EB5">
      <w:pPr>
        <w:pStyle w:val="Prrafodelista"/>
        <w:numPr>
          <w:ilvl w:val="0"/>
          <w:numId w:val="12"/>
        </w:numPr>
        <w:spacing w:after="0" w:line="240" w:lineRule="atLeast"/>
        <w:jc w:val="both"/>
        <w:rPr>
          <w:rFonts w:asciiTheme="majorHAnsi" w:hAnsiTheme="majorHAnsi" w:cstheme="majorHAnsi"/>
        </w:rPr>
      </w:pPr>
      <w:r w:rsidRPr="00B51EB5">
        <w:rPr>
          <w:rFonts w:asciiTheme="majorHAnsi" w:hAnsiTheme="majorHAnsi" w:cstheme="majorHAnsi"/>
        </w:rPr>
        <w:t xml:space="preserve">Después de realizado el sorteo se coordinará la entrega física del premio, verificando la cédula </w:t>
      </w:r>
      <w:r w:rsidR="00784632" w:rsidRPr="00B51EB5">
        <w:rPr>
          <w:rFonts w:asciiTheme="majorHAnsi" w:hAnsiTheme="majorHAnsi" w:cstheme="majorHAnsi"/>
        </w:rPr>
        <w:t>física y original</w:t>
      </w:r>
      <w:r w:rsidR="00B13929" w:rsidRPr="00B51EB5">
        <w:rPr>
          <w:rFonts w:asciiTheme="majorHAnsi" w:hAnsiTheme="majorHAnsi" w:cstheme="majorHAnsi"/>
        </w:rPr>
        <w:t xml:space="preserve"> </w:t>
      </w:r>
      <w:r w:rsidRPr="00B51EB5">
        <w:rPr>
          <w:rFonts w:asciiTheme="majorHAnsi" w:hAnsiTheme="majorHAnsi" w:cstheme="majorHAnsi"/>
        </w:rPr>
        <w:t xml:space="preserve">del ganador y dejando como constancia el acta de entrega. </w:t>
      </w:r>
    </w:p>
    <w:p w14:paraId="60EC70EA" w14:textId="30DB533D" w:rsidR="00A457D7" w:rsidRPr="00CE19F6" w:rsidRDefault="00A457D7" w:rsidP="00CE19F6">
      <w:pPr>
        <w:pStyle w:val="Prrafodelista"/>
        <w:numPr>
          <w:ilvl w:val="0"/>
          <w:numId w:val="14"/>
        </w:numPr>
        <w:spacing w:after="0" w:line="240" w:lineRule="atLeast"/>
        <w:jc w:val="both"/>
        <w:rPr>
          <w:rFonts w:asciiTheme="majorHAnsi" w:hAnsiTheme="majorHAnsi" w:cstheme="majorHAnsi"/>
        </w:rPr>
      </w:pPr>
      <w:r w:rsidRPr="00B51EB5">
        <w:rPr>
          <w:rFonts w:asciiTheme="majorHAnsi" w:hAnsiTheme="majorHAnsi" w:cstheme="majorHAnsi"/>
        </w:rPr>
        <w:t xml:space="preserve">Después de tener ganador, que cumpla con todos los requisitos establecidos, el Centro Comercial Gran Plaza </w:t>
      </w:r>
      <w:r w:rsidR="006A196D">
        <w:rPr>
          <w:rFonts w:asciiTheme="majorHAnsi" w:hAnsiTheme="majorHAnsi" w:cstheme="majorHAnsi"/>
        </w:rPr>
        <w:t>San Antonio</w:t>
      </w:r>
      <w:r w:rsidR="00CE19F6">
        <w:rPr>
          <w:rFonts w:asciiTheme="majorHAnsi" w:hAnsiTheme="majorHAnsi" w:cstheme="majorHAnsi"/>
        </w:rPr>
        <w:t xml:space="preserve"> </w:t>
      </w:r>
      <w:r w:rsidRPr="00CE19F6">
        <w:rPr>
          <w:rFonts w:asciiTheme="majorHAnsi" w:hAnsiTheme="majorHAnsi" w:cstheme="majorHAnsi"/>
        </w:rPr>
        <w:t>tiene 30 días calendario para hacer la entrega del premio.</w:t>
      </w:r>
    </w:p>
    <w:p w14:paraId="48735B19" w14:textId="3F903ACA" w:rsidR="00B51EB5" w:rsidRDefault="00B51EB5" w:rsidP="00B51EB5">
      <w:pPr>
        <w:pStyle w:val="Prrafodelista"/>
        <w:numPr>
          <w:ilvl w:val="0"/>
          <w:numId w:val="11"/>
        </w:numPr>
        <w:spacing w:after="0" w:line="240" w:lineRule="atLeast"/>
        <w:jc w:val="both"/>
        <w:rPr>
          <w:rFonts w:asciiTheme="majorHAnsi" w:hAnsiTheme="majorHAnsi" w:cstheme="majorHAnsi"/>
        </w:rPr>
      </w:pPr>
      <w:r>
        <w:rPr>
          <w:rFonts w:asciiTheme="majorHAnsi" w:hAnsiTheme="majorHAnsi" w:cstheme="majorHAnsi"/>
        </w:rPr>
        <w:t xml:space="preserve">El ganador deberá confirmar en los 30 días posteriores a ser anunciado su aceptación del </w:t>
      </w:r>
      <w:r w:rsidR="008A3E3C">
        <w:rPr>
          <w:rFonts w:asciiTheme="majorHAnsi" w:hAnsiTheme="majorHAnsi" w:cstheme="majorHAnsi"/>
        </w:rPr>
        <w:t>premio,</w:t>
      </w:r>
      <w:r>
        <w:rPr>
          <w:rFonts w:asciiTheme="majorHAnsi" w:hAnsiTheme="majorHAnsi" w:cstheme="majorHAnsi"/>
        </w:rPr>
        <w:t xml:space="preserve"> así como la confirmación de la fecha del viaje dentro del periodo est</w:t>
      </w:r>
      <w:r w:rsidR="008A3E3C">
        <w:rPr>
          <w:rFonts w:asciiTheme="majorHAnsi" w:hAnsiTheme="majorHAnsi" w:cstheme="majorHAnsi"/>
        </w:rPr>
        <w:t>ablecido en este reglamento. En caso de no tener respuesta dentro de este tiempo se procederá a contactar al ganador suplente.</w:t>
      </w:r>
    </w:p>
    <w:p w14:paraId="0C0272AD" w14:textId="6C318884" w:rsidR="008A3E3C" w:rsidRPr="000546DD" w:rsidRDefault="008A3E3C" w:rsidP="000546DD">
      <w:pPr>
        <w:pStyle w:val="Prrafodelista"/>
        <w:numPr>
          <w:ilvl w:val="0"/>
          <w:numId w:val="14"/>
        </w:numPr>
        <w:spacing w:after="0" w:line="240" w:lineRule="atLeast"/>
        <w:jc w:val="both"/>
        <w:rPr>
          <w:rFonts w:asciiTheme="majorHAnsi" w:hAnsiTheme="majorHAnsi" w:cstheme="majorHAnsi"/>
        </w:rPr>
      </w:pPr>
      <w:r w:rsidRPr="00CE762E">
        <w:rPr>
          <w:rFonts w:asciiTheme="majorHAnsi" w:hAnsiTheme="majorHAnsi" w:cstheme="majorHAnsi"/>
        </w:rPr>
        <w:t>En el momento que el cliente acepte su premio</w:t>
      </w:r>
      <w:r w:rsidR="004B0B45" w:rsidRPr="00CE762E">
        <w:rPr>
          <w:rFonts w:asciiTheme="majorHAnsi" w:hAnsiTheme="majorHAnsi" w:cstheme="majorHAnsi"/>
        </w:rPr>
        <w:t xml:space="preserve">, este será el responsable de hacer la coordinación y logística con la </w:t>
      </w:r>
      <w:r w:rsidR="00215565" w:rsidRPr="00CE762E">
        <w:rPr>
          <w:rFonts w:asciiTheme="majorHAnsi" w:hAnsiTheme="majorHAnsi" w:cstheme="majorHAnsi"/>
        </w:rPr>
        <w:t>agencia,</w:t>
      </w:r>
      <w:r w:rsidR="004B0B45" w:rsidRPr="00CE762E">
        <w:rPr>
          <w:rFonts w:asciiTheme="majorHAnsi" w:hAnsiTheme="majorHAnsi" w:cstheme="majorHAnsi"/>
        </w:rPr>
        <w:t xml:space="preserve"> así como del cumplimiento de los requisitos que haya para la realización </w:t>
      </w:r>
      <w:proofErr w:type="gramStart"/>
      <w:r w:rsidR="004B0B45" w:rsidRPr="00CE762E">
        <w:rPr>
          <w:rFonts w:asciiTheme="majorHAnsi" w:hAnsiTheme="majorHAnsi" w:cstheme="majorHAnsi"/>
        </w:rPr>
        <w:t>del mismo</w:t>
      </w:r>
      <w:proofErr w:type="gramEnd"/>
      <w:r w:rsidR="004B0B45" w:rsidRPr="00CE762E">
        <w:rPr>
          <w:rFonts w:asciiTheme="majorHAnsi" w:hAnsiTheme="majorHAnsi" w:cstheme="majorHAnsi"/>
        </w:rPr>
        <w:t>, Gran Plaza</w:t>
      </w:r>
      <w:r w:rsidR="000546DD">
        <w:rPr>
          <w:rFonts w:asciiTheme="majorHAnsi" w:hAnsiTheme="majorHAnsi" w:cstheme="majorHAnsi"/>
        </w:rPr>
        <w:t xml:space="preserve"> </w:t>
      </w:r>
      <w:r w:rsidR="006A196D">
        <w:rPr>
          <w:rFonts w:asciiTheme="majorHAnsi" w:hAnsiTheme="majorHAnsi" w:cstheme="majorHAnsi"/>
        </w:rPr>
        <w:t>San Antonio</w:t>
      </w:r>
      <w:r w:rsidR="004B0B45" w:rsidRPr="000546DD">
        <w:rPr>
          <w:rFonts w:asciiTheme="majorHAnsi" w:hAnsiTheme="majorHAnsi" w:cstheme="majorHAnsi"/>
        </w:rPr>
        <w:t xml:space="preserve"> se exime d</w:t>
      </w:r>
      <w:r w:rsidR="00987B77" w:rsidRPr="000546DD">
        <w:rPr>
          <w:rFonts w:asciiTheme="majorHAnsi" w:hAnsiTheme="majorHAnsi" w:cstheme="majorHAnsi"/>
        </w:rPr>
        <w:t>e esta responsabilidad</w:t>
      </w:r>
    </w:p>
    <w:p w14:paraId="6549C1A3" w14:textId="71324673" w:rsidR="00B51EB5" w:rsidRPr="00B51EB5" w:rsidRDefault="00A457D7" w:rsidP="00B51EB5">
      <w:pPr>
        <w:pStyle w:val="Prrafodelista"/>
        <w:numPr>
          <w:ilvl w:val="0"/>
          <w:numId w:val="9"/>
        </w:numPr>
        <w:spacing w:after="0" w:line="240" w:lineRule="atLeast"/>
        <w:jc w:val="both"/>
        <w:rPr>
          <w:rFonts w:asciiTheme="majorHAnsi" w:hAnsiTheme="majorHAnsi" w:cstheme="majorHAnsi"/>
        </w:rPr>
      </w:pPr>
      <w:r w:rsidRPr="00B51EB5">
        <w:rPr>
          <w:rFonts w:asciiTheme="majorHAnsi" w:hAnsiTheme="majorHAnsi" w:cstheme="majorHAnsi"/>
        </w:rPr>
        <w:t>El ganador autoriza publicar sus datos en medios de comunicación y redes sociales.</w:t>
      </w:r>
    </w:p>
    <w:p w14:paraId="7F1DDE7B" w14:textId="77777777" w:rsidR="00B51EB5" w:rsidRPr="00B51EB5" w:rsidRDefault="00A457D7" w:rsidP="00B51EB5">
      <w:pPr>
        <w:pStyle w:val="Prrafodelista"/>
        <w:numPr>
          <w:ilvl w:val="0"/>
          <w:numId w:val="8"/>
        </w:numPr>
        <w:spacing w:after="0" w:line="240" w:lineRule="atLeast"/>
        <w:jc w:val="both"/>
        <w:rPr>
          <w:rFonts w:asciiTheme="majorHAnsi" w:hAnsiTheme="majorHAnsi" w:cstheme="majorHAnsi"/>
        </w:rPr>
      </w:pPr>
      <w:r w:rsidRPr="00B51EB5">
        <w:rPr>
          <w:rFonts w:asciiTheme="majorHAnsi" w:hAnsiTheme="majorHAnsi" w:cstheme="majorHAnsi"/>
        </w:rPr>
        <w:t xml:space="preserve">Solo participan mayores de edad dentro del sorteo. </w:t>
      </w:r>
    </w:p>
    <w:p w14:paraId="795FFEC0" w14:textId="77777777" w:rsidR="00E129E8" w:rsidRDefault="00B51EB5" w:rsidP="00B51EB5">
      <w:pPr>
        <w:pStyle w:val="Prrafodelista"/>
        <w:numPr>
          <w:ilvl w:val="0"/>
          <w:numId w:val="8"/>
        </w:numPr>
        <w:spacing w:after="0" w:line="240" w:lineRule="atLeast"/>
        <w:jc w:val="both"/>
        <w:rPr>
          <w:rFonts w:asciiTheme="majorHAnsi" w:hAnsiTheme="majorHAnsi" w:cstheme="majorHAnsi"/>
        </w:rPr>
      </w:pPr>
      <w:r w:rsidRPr="00B51EB5">
        <w:rPr>
          <w:rFonts w:asciiTheme="majorHAnsi" w:hAnsiTheme="majorHAnsi" w:cstheme="majorHAnsi"/>
        </w:rPr>
        <w:t>Participar en esta actividad no excluye que el cliente participe de otros incentivos simultáneos que se presenten durante la duración de est</w:t>
      </w:r>
      <w:r w:rsidR="00E129E8">
        <w:rPr>
          <w:rFonts w:asciiTheme="majorHAnsi" w:hAnsiTheme="majorHAnsi" w:cstheme="majorHAnsi"/>
        </w:rPr>
        <w:t>e.</w:t>
      </w:r>
    </w:p>
    <w:p w14:paraId="4AAF2E78" w14:textId="3570C6BD" w:rsidR="007F1ECA" w:rsidRDefault="00E129E8" w:rsidP="00E129E8">
      <w:pPr>
        <w:pStyle w:val="Prrafodelista"/>
        <w:numPr>
          <w:ilvl w:val="0"/>
          <w:numId w:val="8"/>
        </w:numPr>
        <w:spacing w:after="0" w:line="240" w:lineRule="atLeast"/>
        <w:jc w:val="both"/>
        <w:rPr>
          <w:rFonts w:asciiTheme="majorHAnsi" w:hAnsiTheme="majorHAnsi" w:cstheme="majorHAnsi"/>
        </w:rPr>
      </w:pPr>
      <w:r w:rsidRPr="007F1ECA">
        <w:rPr>
          <w:rFonts w:asciiTheme="majorHAnsi" w:hAnsiTheme="majorHAnsi" w:cstheme="majorHAnsi"/>
        </w:rPr>
        <w:t xml:space="preserve">En el caso de que el ganador del </w:t>
      </w:r>
      <w:r w:rsidR="006A196D">
        <w:rPr>
          <w:rFonts w:asciiTheme="majorHAnsi" w:hAnsiTheme="majorHAnsi" w:cstheme="majorHAnsi"/>
        </w:rPr>
        <w:t>Bono</w:t>
      </w:r>
      <w:r w:rsidRPr="007F1ECA">
        <w:rPr>
          <w:rFonts w:asciiTheme="majorHAnsi" w:hAnsiTheme="majorHAnsi" w:cstheme="majorHAnsi"/>
        </w:rPr>
        <w:t xml:space="preserve"> manifieste que no pueda efectuar su viaje por no contar con sus documentos, por razones económicas, legales o por enfermedad, el Centro </w:t>
      </w:r>
      <w:r w:rsidRPr="007F1ECA">
        <w:rPr>
          <w:rFonts w:asciiTheme="majorHAnsi" w:hAnsiTheme="majorHAnsi" w:cstheme="majorHAnsi"/>
        </w:rPr>
        <w:lastRenderedPageBreak/>
        <w:t xml:space="preserve">Comercial Gran Plaza </w:t>
      </w:r>
      <w:r w:rsidR="006A196D">
        <w:rPr>
          <w:rFonts w:asciiTheme="majorHAnsi" w:hAnsiTheme="majorHAnsi" w:cstheme="majorHAnsi"/>
        </w:rPr>
        <w:t xml:space="preserve">San Antonio </w:t>
      </w:r>
      <w:r w:rsidR="00E072F2" w:rsidRPr="007F1ECA">
        <w:rPr>
          <w:rFonts w:asciiTheme="majorHAnsi" w:hAnsiTheme="majorHAnsi" w:cstheme="majorHAnsi"/>
        </w:rPr>
        <w:t xml:space="preserve">en este caso </w:t>
      </w:r>
      <w:r w:rsidR="007621D0" w:rsidRPr="007F1ECA">
        <w:rPr>
          <w:rFonts w:asciiTheme="majorHAnsi" w:hAnsiTheme="majorHAnsi" w:cstheme="majorHAnsi"/>
        </w:rPr>
        <w:t xml:space="preserve">se contactará </w:t>
      </w:r>
      <w:r w:rsidR="006A39ED" w:rsidRPr="007F1ECA">
        <w:rPr>
          <w:rFonts w:asciiTheme="majorHAnsi" w:hAnsiTheme="majorHAnsi" w:cstheme="majorHAnsi"/>
        </w:rPr>
        <w:t xml:space="preserve">a uno de los ganadores suplentes </w:t>
      </w:r>
      <w:r w:rsidR="007F1ECA" w:rsidRPr="007F1ECA">
        <w:rPr>
          <w:rFonts w:asciiTheme="majorHAnsi" w:hAnsiTheme="majorHAnsi" w:cstheme="majorHAnsi"/>
        </w:rPr>
        <w:t>para realizar la entrega del premio</w:t>
      </w:r>
      <w:r w:rsidR="007F1ECA">
        <w:rPr>
          <w:rFonts w:asciiTheme="majorHAnsi" w:hAnsiTheme="majorHAnsi" w:cstheme="majorHAnsi"/>
        </w:rPr>
        <w:t>.</w:t>
      </w:r>
    </w:p>
    <w:p w14:paraId="4FC4C0A2" w14:textId="0D1A72B4" w:rsidR="00B51EB5" w:rsidRPr="007F1ECA" w:rsidRDefault="002F441F" w:rsidP="00E129E8">
      <w:pPr>
        <w:pStyle w:val="Prrafodelista"/>
        <w:numPr>
          <w:ilvl w:val="0"/>
          <w:numId w:val="8"/>
        </w:numPr>
        <w:spacing w:after="0" w:line="240" w:lineRule="atLeast"/>
        <w:jc w:val="both"/>
        <w:rPr>
          <w:rFonts w:asciiTheme="majorHAnsi" w:hAnsiTheme="majorHAnsi" w:cstheme="majorHAnsi"/>
        </w:rPr>
      </w:pPr>
      <w:r w:rsidRPr="007F1ECA">
        <w:rPr>
          <w:rFonts w:asciiTheme="majorHAnsi" w:hAnsiTheme="majorHAnsi" w:cstheme="majorHAnsi"/>
        </w:rPr>
        <w:t>Si la fecha de viaje seleccionada por el ganador es temporada de alta, el ganador deberá pagar un valor adicional el cual solo se podrá informar al momento de la reserva entre ganador y proveedor.</w:t>
      </w:r>
      <w:r w:rsidR="00E129E8" w:rsidRPr="007F1ECA">
        <w:rPr>
          <w:rFonts w:asciiTheme="majorHAnsi" w:hAnsiTheme="majorHAnsi" w:cstheme="majorHAnsi"/>
        </w:rPr>
        <w:t xml:space="preserve"> </w:t>
      </w:r>
      <w:r w:rsidR="00B51EB5" w:rsidRPr="007F1ECA">
        <w:rPr>
          <w:rFonts w:asciiTheme="majorHAnsi" w:hAnsiTheme="majorHAnsi" w:cstheme="majorHAnsi"/>
        </w:rPr>
        <w:t xml:space="preserve"> </w:t>
      </w:r>
    </w:p>
    <w:p w14:paraId="6C1C5BA6" w14:textId="3BA77997" w:rsidR="00A457D7" w:rsidRDefault="00A457D7" w:rsidP="00A457D7">
      <w:pPr>
        <w:spacing w:after="0" w:line="240" w:lineRule="atLeast"/>
        <w:jc w:val="both"/>
        <w:rPr>
          <w:rFonts w:asciiTheme="majorHAnsi" w:hAnsiTheme="majorHAnsi" w:cstheme="majorHAnsi"/>
          <w:b/>
          <w:bCs/>
        </w:rPr>
      </w:pPr>
    </w:p>
    <w:p w14:paraId="70896A70" w14:textId="62C548CA" w:rsidR="00215565" w:rsidRDefault="00215565" w:rsidP="00A457D7">
      <w:pPr>
        <w:spacing w:after="0" w:line="240" w:lineRule="atLeast"/>
        <w:jc w:val="both"/>
        <w:rPr>
          <w:rFonts w:asciiTheme="majorHAnsi" w:hAnsiTheme="majorHAnsi" w:cstheme="majorHAnsi"/>
          <w:b/>
          <w:bCs/>
        </w:rPr>
      </w:pPr>
    </w:p>
    <w:p w14:paraId="45866232" w14:textId="77777777" w:rsidR="00215565" w:rsidRDefault="00215565" w:rsidP="00A457D7">
      <w:pPr>
        <w:spacing w:after="0" w:line="240" w:lineRule="atLeast"/>
        <w:jc w:val="both"/>
        <w:rPr>
          <w:rFonts w:asciiTheme="majorHAnsi" w:hAnsiTheme="majorHAnsi" w:cstheme="majorHAnsi"/>
          <w:b/>
          <w:bCs/>
        </w:rPr>
      </w:pPr>
    </w:p>
    <w:p w14:paraId="04E5AAFC" w14:textId="33130936" w:rsidR="00AC1832" w:rsidRPr="00AC1832" w:rsidRDefault="00AC1832" w:rsidP="00AC1832">
      <w:pPr>
        <w:rPr>
          <w:rFonts w:asciiTheme="majorHAnsi" w:hAnsiTheme="majorHAnsi" w:cstheme="majorHAnsi"/>
          <w:b/>
          <w:bCs/>
        </w:rPr>
      </w:pPr>
      <w:r w:rsidRPr="00AC1832">
        <w:rPr>
          <w:rFonts w:asciiTheme="majorHAnsi" w:hAnsiTheme="majorHAnsi" w:cstheme="majorHAnsi"/>
          <w:b/>
          <w:bCs/>
        </w:rPr>
        <w:t>CONDICIONES Y RESTRICCIONES DE TODOS NUESTROS SORTEOS</w:t>
      </w:r>
    </w:p>
    <w:p w14:paraId="79DD3652" w14:textId="7840E911" w:rsidR="00AC1832" w:rsidRPr="009A2D93" w:rsidRDefault="00AC1832" w:rsidP="009A2D93">
      <w:pPr>
        <w:pStyle w:val="Prrafodelista"/>
        <w:numPr>
          <w:ilvl w:val="0"/>
          <w:numId w:val="5"/>
        </w:numPr>
        <w:spacing w:after="0" w:line="240" w:lineRule="atLeast"/>
        <w:jc w:val="both"/>
        <w:rPr>
          <w:rFonts w:asciiTheme="majorHAnsi" w:hAnsiTheme="majorHAnsi" w:cstheme="majorHAnsi"/>
        </w:rPr>
      </w:pPr>
      <w:r w:rsidRPr="009A2D93">
        <w:rPr>
          <w:rFonts w:asciiTheme="majorHAnsi" w:hAnsiTheme="majorHAnsi" w:cstheme="majorHAnsi"/>
        </w:rPr>
        <w:t xml:space="preserve">Nuestras condiciones generales y especiales serán publicadas al inicio de cada actividad en las redes sociales oficiales del centro comercial </w:t>
      </w:r>
      <w:r w:rsidR="009A2D93" w:rsidRPr="009A2D93">
        <w:rPr>
          <w:rFonts w:asciiTheme="majorHAnsi" w:hAnsiTheme="majorHAnsi" w:cstheme="majorHAnsi"/>
        </w:rPr>
        <w:t xml:space="preserve">Gran </w:t>
      </w:r>
      <w:r w:rsidR="00A96F88">
        <w:rPr>
          <w:rFonts w:asciiTheme="majorHAnsi" w:hAnsiTheme="majorHAnsi" w:cstheme="majorHAnsi"/>
        </w:rPr>
        <w:t>San Antonio</w:t>
      </w:r>
      <w:r w:rsidR="009A2D93" w:rsidRPr="009A2D93">
        <w:rPr>
          <w:rFonts w:asciiTheme="majorHAnsi" w:hAnsiTheme="majorHAnsi" w:cstheme="majorHAnsi"/>
        </w:rPr>
        <w:t xml:space="preserve"> </w:t>
      </w:r>
      <w:r w:rsidRPr="009A2D93">
        <w:rPr>
          <w:rFonts w:asciiTheme="majorHAnsi" w:hAnsiTheme="majorHAnsi" w:cstheme="majorHAnsi"/>
        </w:rPr>
        <w:t>y en la página web de este.</w:t>
      </w:r>
    </w:p>
    <w:p w14:paraId="3679F182" w14:textId="77777777"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5"/>
        <w:contextualSpacing w:val="0"/>
        <w:jc w:val="both"/>
        <w:rPr>
          <w:rFonts w:asciiTheme="majorHAnsi" w:hAnsiTheme="majorHAnsi" w:cstheme="majorHAnsi"/>
        </w:rPr>
      </w:pPr>
      <w:r w:rsidRPr="00AC1832">
        <w:rPr>
          <w:rFonts w:asciiTheme="majorHAnsi" w:hAnsiTheme="majorHAnsi" w:cstheme="majorHAnsi"/>
        </w:rPr>
        <w:t>Al momento de registrar la factura se deberán entregar unos datos básicos de contacto. Los datos suministrados en nuestros Puntos de Información son entregados voluntariamente por el participante y serán tratados de acuerdo con la Ley Estatutaria 1581 de 2012 y el Decreto 1377 de 2013 de protección de datos, si desea conocer más de este trato consúltelo en nuestra página web</w:t>
      </w:r>
      <w:r w:rsidRPr="00AC1832">
        <w:rPr>
          <w:rFonts w:asciiTheme="majorHAnsi" w:hAnsiTheme="majorHAnsi" w:cstheme="majorHAnsi"/>
          <w:color w:val="0000FF"/>
          <w:u w:val="single" w:color="0000FF"/>
        </w:rPr>
        <w:t xml:space="preserve"> </w:t>
      </w:r>
      <w:r w:rsidRPr="00AC1832">
        <w:rPr>
          <w:rStyle w:val="Hipervnculo"/>
          <w:rFonts w:asciiTheme="majorHAnsi" w:eastAsia="Verdana" w:hAnsiTheme="majorHAnsi" w:cstheme="majorHAnsi"/>
          <w:kern w:val="24"/>
          <w:lang w:eastAsia="es-CO"/>
        </w:rPr>
        <w:t>https://granplazacentroscomerciales.com/</w:t>
      </w:r>
    </w:p>
    <w:p w14:paraId="7F32DCAB" w14:textId="77777777" w:rsidR="00AC1832" w:rsidRPr="00AC1832" w:rsidRDefault="00AC1832" w:rsidP="00AC1832">
      <w:pPr>
        <w:pStyle w:val="Prrafodelista"/>
        <w:widowControl w:val="0"/>
        <w:numPr>
          <w:ilvl w:val="0"/>
          <w:numId w:val="5"/>
        </w:numPr>
        <w:tabs>
          <w:tab w:val="left" w:pos="879"/>
          <w:tab w:val="left" w:pos="880"/>
        </w:tabs>
        <w:autoSpaceDE w:val="0"/>
        <w:autoSpaceDN w:val="0"/>
        <w:spacing w:before="77" w:after="0" w:line="240" w:lineRule="auto"/>
        <w:contextualSpacing w:val="0"/>
        <w:jc w:val="both"/>
        <w:rPr>
          <w:rFonts w:asciiTheme="majorHAnsi" w:hAnsiTheme="majorHAnsi" w:cstheme="majorHAnsi"/>
        </w:rPr>
      </w:pPr>
      <w:r w:rsidRPr="00AC1832">
        <w:rPr>
          <w:rFonts w:asciiTheme="majorHAnsi" w:hAnsiTheme="majorHAnsi" w:cstheme="majorHAnsi"/>
        </w:rPr>
        <w:t>La</w:t>
      </w:r>
      <w:r w:rsidRPr="00AC1832">
        <w:rPr>
          <w:rFonts w:asciiTheme="majorHAnsi" w:hAnsiTheme="majorHAnsi" w:cstheme="majorHAnsi"/>
          <w:spacing w:val="-1"/>
        </w:rPr>
        <w:t xml:space="preserve"> </w:t>
      </w:r>
      <w:r w:rsidRPr="00AC1832">
        <w:rPr>
          <w:rFonts w:asciiTheme="majorHAnsi" w:hAnsiTheme="majorHAnsi" w:cstheme="majorHAnsi"/>
        </w:rPr>
        <w:t>factura:</w:t>
      </w:r>
    </w:p>
    <w:p w14:paraId="5D488128" w14:textId="77777777" w:rsidR="00AC1832" w:rsidRPr="00AC1832" w:rsidRDefault="00AC1832" w:rsidP="00AC1832">
      <w:pPr>
        <w:pStyle w:val="Prrafodelista"/>
        <w:widowControl w:val="0"/>
        <w:numPr>
          <w:ilvl w:val="1"/>
          <w:numId w:val="5"/>
        </w:numPr>
        <w:tabs>
          <w:tab w:val="left" w:pos="1518"/>
        </w:tabs>
        <w:autoSpaceDE w:val="0"/>
        <w:autoSpaceDN w:val="0"/>
        <w:spacing w:before="1" w:after="0" w:line="240" w:lineRule="auto"/>
        <w:ind w:right="117"/>
        <w:contextualSpacing w:val="0"/>
        <w:jc w:val="both"/>
        <w:rPr>
          <w:rFonts w:asciiTheme="majorHAnsi" w:hAnsiTheme="majorHAnsi" w:cstheme="majorHAnsi"/>
        </w:rPr>
      </w:pPr>
      <w:r w:rsidRPr="00AC1832">
        <w:rPr>
          <w:rFonts w:asciiTheme="majorHAnsi" w:hAnsiTheme="majorHAnsi" w:cstheme="majorHAnsi"/>
        </w:rPr>
        <w:t>Cada factura será marcada para evitar que sea registrada nuevamente y se hará a nombre de la persona que figure en la factura ya que tanto la factura como la participación en la actividad son de carácter personal, no son transferibles, negociables ni pueden ser comercializados o canjeados por</w:t>
      </w:r>
      <w:r w:rsidRPr="00AC1832">
        <w:rPr>
          <w:rFonts w:asciiTheme="majorHAnsi" w:hAnsiTheme="majorHAnsi" w:cstheme="majorHAnsi"/>
          <w:spacing w:val="-1"/>
        </w:rPr>
        <w:t xml:space="preserve"> </w:t>
      </w:r>
      <w:r w:rsidRPr="00AC1832">
        <w:rPr>
          <w:rFonts w:asciiTheme="majorHAnsi" w:hAnsiTheme="majorHAnsi" w:cstheme="majorHAnsi"/>
        </w:rPr>
        <w:t>dinero.</w:t>
      </w:r>
    </w:p>
    <w:p w14:paraId="418FD13E" w14:textId="0B15D815" w:rsidR="00AC1832" w:rsidRPr="00AC1832" w:rsidRDefault="00AC1832" w:rsidP="00AC1832">
      <w:pPr>
        <w:pStyle w:val="Prrafodelista"/>
        <w:widowControl w:val="0"/>
        <w:numPr>
          <w:ilvl w:val="1"/>
          <w:numId w:val="5"/>
        </w:numPr>
        <w:tabs>
          <w:tab w:val="left" w:pos="1518"/>
        </w:tabs>
        <w:autoSpaceDE w:val="0"/>
        <w:autoSpaceDN w:val="0"/>
        <w:spacing w:after="0" w:line="240" w:lineRule="auto"/>
        <w:ind w:right="118"/>
        <w:contextualSpacing w:val="0"/>
        <w:jc w:val="both"/>
        <w:rPr>
          <w:rFonts w:asciiTheme="majorHAnsi" w:hAnsiTheme="majorHAnsi" w:cstheme="majorHAnsi"/>
        </w:rPr>
      </w:pPr>
      <w:r w:rsidRPr="00AC1832">
        <w:rPr>
          <w:rFonts w:asciiTheme="majorHAnsi" w:hAnsiTheme="majorHAnsi" w:cstheme="majorHAnsi"/>
        </w:rPr>
        <w:t>Las facturas de pago de tarjetas de crédito, recargas de celular, giros, compra de chance o lotería y transacciones en entidades financieras no son válidas para participar en el</w:t>
      </w:r>
      <w:r w:rsidRPr="00AC1832">
        <w:rPr>
          <w:rFonts w:asciiTheme="majorHAnsi" w:hAnsiTheme="majorHAnsi" w:cstheme="majorHAnsi"/>
          <w:spacing w:val="-14"/>
        </w:rPr>
        <w:t xml:space="preserve"> </w:t>
      </w:r>
      <w:r w:rsidRPr="00AC1832">
        <w:rPr>
          <w:rFonts w:asciiTheme="majorHAnsi" w:hAnsiTheme="majorHAnsi" w:cstheme="majorHAnsi"/>
        </w:rPr>
        <w:t>sorteo.</w:t>
      </w:r>
    </w:p>
    <w:p w14:paraId="455B1F13" w14:textId="77777777" w:rsidR="00AC1832" w:rsidRPr="00AC1832" w:rsidRDefault="00AC1832" w:rsidP="00AC1832">
      <w:pPr>
        <w:pStyle w:val="Prrafodelista"/>
        <w:widowControl w:val="0"/>
        <w:numPr>
          <w:ilvl w:val="0"/>
          <w:numId w:val="5"/>
        </w:numPr>
        <w:tabs>
          <w:tab w:val="left" w:pos="810"/>
        </w:tabs>
        <w:autoSpaceDE w:val="0"/>
        <w:autoSpaceDN w:val="0"/>
        <w:spacing w:after="0" w:line="240" w:lineRule="auto"/>
        <w:contextualSpacing w:val="0"/>
        <w:jc w:val="both"/>
        <w:rPr>
          <w:rFonts w:asciiTheme="majorHAnsi" w:hAnsiTheme="majorHAnsi" w:cstheme="majorHAnsi"/>
        </w:rPr>
      </w:pPr>
      <w:r w:rsidRPr="00AC1832">
        <w:rPr>
          <w:rFonts w:asciiTheme="majorHAnsi" w:hAnsiTheme="majorHAnsi" w:cstheme="majorHAnsi"/>
        </w:rPr>
        <w:t>Los ganadores:</w:t>
      </w:r>
    </w:p>
    <w:p w14:paraId="53C3F6CA" w14:textId="77777777" w:rsidR="00AC1832" w:rsidRPr="00AC1832" w:rsidRDefault="00AC1832" w:rsidP="00AC1832">
      <w:pPr>
        <w:pStyle w:val="Prrafodelista"/>
        <w:widowControl w:val="0"/>
        <w:numPr>
          <w:ilvl w:val="1"/>
          <w:numId w:val="5"/>
        </w:numPr>
        <w:tabs>
          <w:tab w:val="left" w:pos="1514"/>
        </w:tabs>
        <w:autoSpaceDE w:val="0"/>
        <w:autoSpaceDN w:val="0"/>
        <w:spacing w:before="1" w:after="0" w:line="240" w:lineRule="auto"/>
        <w:ind w:right="117"/>
        <w:contextualSpacing w:val="0"/>
        <w:jc w:val="both"/>
        <w:rPr>
          <w:rFonts w:asciiTheme="majorHAnsi" w:hAnsiTheme="majorHAnsi" w:cstheme="majorHAnsi"/>
        </w:rPr>
      </w:pPr>
      <w:r w:rsidRPr="00AC1832">
        <w:rPr>
          <w:rFonts w:asciiTheme="majorHAnsi" w:hAnsiTheme="majorHAnsi" w:cstheme="majorHAnsi"/>
        </w:rPr>
        <w:t>Los ganadores deberán firmar un acta de entrega al momento de recibir el premio, aceptando el total conocimiento de este pliego de condiciones y restricciones.</w:t>
      </w:r>
    </w:p>
    <w:p w14:paraId="1FDF89E3" w14:textId="4D97B740" w:rsidR="00AC1832" w:rsidRPr="00814E50" w:rsidRDefault="00AC1832" w:rsidP="00814E50">
      <w:pPr>
        <w:pStyle w:val="Prrafodelista"/>
        <w:numPr>
          <w:ilvl w:val="1"/>
          <w:numId w:val="5"/>
        </w:numPr>
        <w:spacing w:after="0" w:line="240" w:lineRule="atLeast"/>
        <w:jc w:val="both"/>
        <w:rPr>
          <w:rFonts w:asciiTheme="majorHAnsi" w:hAnsiTheme="majorHAnsi" w:cstheme="majorHAnsi"/>
        </w:rPr>
      </w:pPr>
      <w:r w:rsidRPr="00AC1832">
        <w:rPr>
          <w:rFonts w:asciiTheme="majorHAnsi" w:hAnsiTheme="majorHAnsi" w:cstheme="majorHAnsi"/>
        </w:rPr>
        <w:t>El premio será entregado por la administración del centro comercial</w:t>
      </w:r>
      <w:r w:rsidR="00814E50">
        <w:rPr>
          <w:rFonts w:asciiTheme="majorHAnsi" w:hAnsiTheme="majorHAnsi" w:cstheme="majorHAnsi"/>
        </w:rPr>
        <w:t xml:space="preserve"> Gran Plaza </w:t>
      </w:r>
      <w:r w:rsidR="00A96F88">
        <w:rPr>
          <w:rFonts w:asciiTheme="majorHAnsi" w:hAnsiTheme="majorHAnsi" w:cstheme="majorHAnsi"/>
        </w:rPr>
        <w:t xml:space="preserve">San </w:t>
      </w:r>
      <w:r w:rsidR="003B2345">
        <w:rPr>
          <w:rFonts w:asciiTheme="majorHAnsi" w:hAnsiTheme="majorHAnsi" w:cstheme="majorHAnsi"/>
        </w:rPr>
        <w:t>Antonio</w:t>
      </w:r>
      <w:r w:rsidRPr="00814E50">
        <w:rPr>
          <w:rFonts w:asciiTheme="majorHAnsi" w:hAnsiTheme="majorHAnsi" w:cstheme="majorHAnsi"/>
        </w:rPr>
        <w:t>, si el cliente se encuentra en una ciudad diferente a la del sorteo, el valor y la logística del traslado correrá por cuenta del</w:t>
      </w:r>
      <w:r w:rsidRPr="00814E50">
        <w:rPr>
          <w:rFonts w:asciiTheme="majorHAnsi" w:hAnsiTheme="majorHAnsi" w:cstheme="majorHAnsi"/>
          <w:spacing w:val="-9"/>
        </w:rPr>
        <w:t xml:space="preserve"> </w:t>
      </w:r>
      <w:r w:rsidRPr="00814E50">
        <w:rPr>
          <w:rFonts w:asciiTheme="majorHAnsi" w:hAnsiTheme="majorHAnsi" w:cstheme="majorHAnsi"/>
        </w:rPr>
        <w:t>ganador.</w:t>
      </w:r>
    </w:p>
    <w:p w14:paraId="5DB98F85" w14:textId="605D9B75" w:rsidR="00AC1832" w:rsidRPr="0063742B" w:rsidRDefault="00AC1832" w:rsidP="0063742B">
      <w:pPr>
        <w:pStyle w:val="Prrafodelista"/>
        <w:numPr>
          <w:ilvl w:val="1"/>
          <w:numId w:val="5"/>
        </w:numPr>
        <w:spacing w:after="0" w:line="240" w:lineRule="atLeast"/>
        <w:jc w:val="both"/>
        <w:rPr>
          <w:rFonts w:asciiTheme="majorHAnsi" w:hAnsiTheme="majorHAnsi" w:cstheme="majorHAnsi"/>
        </w:rPr>
      </w:pPr>
      <w:r w:rsidRPr="00AC1832">
        <w:rPr>
          <w:rFonts w:asciiTheme="majorHAnsi" w:hAnsiTheme="majorHAnsi" w:cstheme="majorHAnsi"/>
        </w:rPr>
        <w:t>Las garantías de nuestros premios son asumidas directamente por los fabricantes de estos, eximiendo por completo a Gran</w:t>
      </w:r>
      <w:r w:rsidRPr="00AC1832">
        <w:rPr>
          <w:rFonts w:asciiTheme="majorHAnsi" w:hAnsiTheme="majorHAnsi" w:cstheme="majorHAnsi"/>
          <w:spacing w:val="-11"/>
        </w:rPr>
        <w:t xml:space="preserve"> </w:t>
      </w:r>
      <w:r w:rsidRPr="00AC1832">
        <w:rPr>
          <w:rFonts w:asciiTheme="majorHAnsi" w:hAnsiTheme="majorHAnsi" w:cstheme="majorHAnsi"/>
        </w:rPr>
        <w:t>Plaza</w:t>
      </w:r>
      <w:r w:rsidR="003428CA">
        <w:rPr>
          <w:rFonts w:asciiTheme="majorHAnsi" w:hAnsiTheme="majorHAnsi" w:cstheme="majorHAnsi"/>
        </w:rPr>
        <w:t xml:space="preserve"> </w:t>
      </w:r>
      <w:r w:rsidR="00A96F88">
        <w:rPr>
          <w:rFonts w:asciiTheme="majorHAnsi" w:hAnsiTheme="majorHAnsi" w:cstheme="majorHAnsi"/>
        </w:rPr>
        <w:t>San Antonio.</w:t>
      </w:r>
    </w:p>
    <w:p w14:paraId="32C3DB27" w14:textId="77777777" w:rsidR="00AC1832" w:rsidRPr="00AC1832" w:rsidRDefault="00AC1832" w:rsidP="00AC1832">
      <w:pPr>
        <w:pStyle w:val="Prrafodelista"/>
        <w:widowControl w:val="0"/>
        <w:numPr>
          <w:ilvl w:val="1"/>
          <w:numId w:val="5"/>
        </w:numPr>
        <w:tabs>
          <w:tab w:val="left" w:pos="1518"/>
        </w:tabs>
        <w:autoSpaceDE w:val="0"/>
        <w:autoSpaceDN w:val="0"/>
        <w:spacing w:after="0" w:line="240" w:lineRule="auto"/>
        <w:ind w:right="116"/>
        <w:contextualSpacing w:val="0"/>
        <w:jc w:val="both"/>
        <w:rPr>
          <w:rFonts w:asciiTheme="majorHAnsi" w:hAnsiTheme="majorHAnsi" w:cstheme="majorHAnsi"/>
        </w:rPr>
      </w:pPr>
      <w:r w:rsidRPr="00AC1832">
        <w:rPr>
          <w:rFonts w:asciiTheme="majorHAnsi" w:hAnsiTheme="majorHAnsi" w:cstheme="majorHAnsi"/>
        </w:rPr>
        <w:t>El o los ganadores autorizan expresamente al organizador a difundir y/o publicar sus nombres y/o divulgar sus imágenes fotográficas o filmadas en los medios y/o en las formas que el organizador considere convenientes, sin derecho a compensación</w:t>
      </w:r>
      <w:r w:rsidRPr="00AC1832">
        <w:rPr>
          <w:rFonts w:asciiTheme="majorHAnsi" w:hAnsiTheme="majorHAnsi" w:cstheme="majorHAnsi"/>
          <w:spacing w:val="-2"/>
        </w:rPr>
        <w:t xml:space="preserve"> </w:t>
      </w:r>
      <w:r w:rsidRPr="00AC1832">
        <w:rPr>
          <w:rFonts w:asciiTheme="majorHAnsi" w:hAnsiTheme="majorHAnsi" w:cstheme="majorHAnsi"/>
        </w:rPr>
        <w:t>alguna.</w:t>
      </w:r>
    </w:p>
    <w:p w14:paraId="1EBB27FC" w14:textId="77777777" w:rsidR="00AC1832" w:rsidRPr="00AC1832" w:rsidRDefault="00AC1832" w:rsidP="00AC1832">
      <w:pPr>
        <w:pStyle w:val="Prrafodelista"/>
        <w:widowControl w:val="0"/>
        <w:numPr>
          <w:ilvl w:val="1"/>
          <w:numId w:val="5"/>
        </w:numPr>
        <w:tabs>
          <w:tab w:val="left" w:pos="1518"/>
        </w:tabs>
        <w:autoSpaceDE w:val="0"/>
        <w:autoSpaceDN w:val="0"/>
        <w:spacing w:after="0" w:line="240" w:lineRule="auto"/>
        <w:ind w:right="120"/>
        <w:contextualSpacing w:val="0"/>
        <w:jc w:val="both"/>
        <w:rPr>
          <w:rFonts w:asciiTheme="majorHAnsi" w:hAnsiTheme="majorHAnsi" w:cstheme="majorHAnsi"/>
        </w:rPr>
      </w:pPr>
      <w:r w:rsidRPr="00AC1832">
        <w:rPr>
          <w:rFonts w:asciiTheme="majorHAnsi" w:hAnsiTheme="majorHAnsi" w:cstheme="majorHAnsi"/>
        </w:rPr>
        <w:t>Según disponibilidad se puede entregar el premio físicamente el mismo día o establecer un tiempo de entrega que no podrá ser superior a 30 días. Si no se reclama el premio en el tiempo establecido, este se volverá a</w:t>
      </w:r>
      <w:r w:rsidRPr="00AC1832">
        <w:rPr>
          <w:rFonts w:asciiTheme="majorHAnsi" w:hAnsiTheme="majorHAnsi" w:cstheme="majorHAnsi"/>
          <w:spacing w:val="-28"/>
        </w:rPr>
        <w:t xml:space="preserve"> </w:t>
      </w:r>
      <w:r w:rsidRPr="00AC1832">
        <w:rPr>
          <w:rFonts w:asciiTheme="majorHAnsi" w:hAnsiTheme="majorHAnsi" w:cstheme="majorHAnsi"/>
        </w:rPr>
        <w:t>sortear.</w:t>
      </w:r>
    </w:p>
    <w:p w14:paraId="0CF9A699" w14:textId="3F64D273"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6"/>
        <w:contextualSpacing w:val="0"/>
        <w:jc w:val="both"/>
        <w:rPr>
          <w:rFonts w:asciiTheme="majorHAnsi" w:hAnsiTheme="majorHAnsi" w:cstheme="majorHAnsi"/>
        </w:rPr>
      </w:pPr>
      <w:r w:rsidRPr="00AC1832">
        <w:rPr>
          <w:rFonts w:asciiTheme="majorHAnsi" w:hAnsiTheme="majorHAnsi" w:cstheme="majorHAnsi"/>
        </w:rPr>
        <w:t>No participan los propietarios, jefes de zona ni empleados de los locales de Gran Plaza</w:t>
      </w:r>
      <w:r w:rsidR="00E875F2">
        <w:rPr>
          <w:rFonts w:asciiTheme="majorHAnsi" w:hAnsiTheme="majorHAnsi" w:cstheme="majorHAnsi"/>
        </w:rPr>
        <w:t xml:space="preserve"> </w:t>
      </w:r>
      <w:r w:rsidR="00A96F88">
        <w:rPr>
          <w:rFonts w:asciiTheme="majorHAnsi" w:hAnsiTheme="majorHAnsi" w:cstheme="majorHAnsi"/>
        </w:rPr>
        <w:t xml:space="preserve">San </w:t>
      </w:r>
      <w:r w:rsidR="003B2345">
        <w:rPr>
          <w:rFonts w:asciiTheme="majorHAnsi" w:hAnsiTheme="majorHAnsi" w:cstheme="majorHAnsi"/>
        </w:rPr>
        <w:t>Antonio</w:t>
      </w:r>
      <w:r w:rsidRPr="00AC1832">
        <w:rPr>
          <w:rFonts w:asciiTheme="majorHAnsi" w:hAnsiTheme="majorHAnsi" w:cstheme="majorHAnsi"/>
        </w:rPr>
        <w:t>, de las zonas comunes, personal de administración, aseo y seguridad ni familiares en 1 grado de consanguinidad y afinidad (Padres, Hijos y Conyugue). Así como tampoco menores de edad según la ley 643 del</w:t>
      </w:r>
      <w:r w:rsidRPr="00AC1832">
        <w:rPr>
          <w:rFonts w:asciiTheme="majorHAnsi" w:hAnsiTheme="majorHAnsi" w:cstheme="majorHAnsi"/>
          <w:spacing w:val="-8"/>
        </w:rPr>
        <w:t xml:space="preserve"> </w:t>
      </w:r>
      <w:r w:rsidRPr="00AC1832">
        <w:rPr>
          <w:rFonts w:asciiTheme="majorHAnsi" w:hAnsiTheme="majorHAnsi" w:cstheme="majorHAnsi"/>
        </w:rPr>
        <w:t>2001.</w:t>
      </w:r>
    </w:p>
    <w:p w14:paraId="6078E9F6" w14:textId="77777777"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6"/>
        <w:contextualSpacing w:val="0"/>
        <w:jc w:val="both"/>
        <w:rPr>
          <w:rFonts w:asciiTheme="majorHAnsi" w:hAnsiTheme="majorHAnsi" w:cstheme="majorHAnsi"/>
        </w:rPr>
      </w:pPr>
      <w:r w:rsidRPr="00AC1832">
        <w:rPr>
          <w:rFonts w:asciiTheme="majorHAnsi" w:hAnsiTheme="majorHAnsi" w:cstheme="majorHAnsi"/>
        </w:rPr>
        <w:t>En el evento que el plan de premios supere los 1.000 SMMLV se deberá solicitar la presencia de un delegado de la administración</w:t>
      </w:r>
      <w:r w:rsidRPr="00AC1832">
        <w:rPr>
          <w:rFonts w:asciiTheme="majorHAnsi" w:hAnsiTheme="majorHAnsi" w:cstheme="majorHAnsi"/>
          <w:spacing w:val="-7"/>
        </w:rPr>
        <w:t xml:space="preserve"> </w:t>
      </w:r>
      <w:r w:rsidRPr="00AC1832">
        <w:rPr>
          <w:rFonts w:asciiTheme="majorHAnsi" w:hAnsiTheme="majorHAnsi" w:cstheme="majorHAnsi"/>
        </w:rPr>
        <w:t>municipal.</w:t>
      </w:r>
    </w:p>
    <w:p w14:paraId="19B46CEB" w14:textId="07717A79"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3"/>
        <w:contextualSpacing w:val="0"/>
        <w:jc w:val="both"/>
        <w:rPr>
          <w:rFonts w:asciiTheme="majorHAnsi" w:hAnsiTheme="majorHAnsi" w:cstheme="majorHAnsi"/>
        </w:rPr>
      </w:pPr>
      <w:r w:rsidRPr="00AC1832">
        <w:rPr>
          <w:rFonts w:asciiTheme="majorHAnsi" w:hAnsiTheme="majorHAnsi" w:cstheme="majorHAnsi"/>
        </w:rPr>
        <w:t xml:space="preserve">Gran Plaza </w:t>
      </w:r>
      <w:r w:rsidR="00A96F88">
        <w:rPr>
          <w:rFonts w:asciiTheme="majorHAnsi" w:hAnsiTheme="majorHAnsi" w:cstheme="majorHAnsi"/>
        </w:rPr>
        <w:t>San Antonio</w:t>
      </w:r>
      <w:r w:rsidR="003B0412">
        <w:rPr>
          <w:rFonts w:asciiTheme="majorHAnsi" w:hAnsiTheme="majorHAnsi" w:cstheme="majorHAnsi"/>
        </w:rPr>
        <w:t xml:space="preserve"> </w:t>
      </w:r>
      <w:r w:rsidRPr="00AC1832">
        <w:rPr>
          <w:rFonts w:asciiTheme="majorHAnsi" w:hAnsiTheme="majorHAnsi" w:cstheme="majorHAnsi"/>
        </w:rPr>
        <w:t>no asume gastos de gestión de gastos legales, impuestos de más que sean necesarios para la legalización del premio, cuando aplique.</w:t>
      </w:r>
    </w:p>
    <w:p w14:paraId="39C33216" w14:textId="620FC401"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2"/>
        <w:contextualSpacing w:val="0"/>
        <w:jc w:val="both"/>
        <w:rPr>
          <w:rFonts w:asciiTheme="majorHAnsi" w:hAnsiTheme="majorHAnsi" w:cstheme="majorHAnsi"/>
        </w:rPr>
      </w:pPr>
      <w:r w:rsidRPr="00AC1832">
        <w:rPr>
          <w:rFonts w:asciiTheme="majorHAnsi" w:hAnsiTheme="majorHAnsi" w:cstheme="majorHAnsi"/>
        </w:rPr>
        <w:lastRenderedPageBreak/>
        <w:t xml:space="preserve">El valor del premio es superior a la base gravable por esta razón </w:t>
      </w:r>
      <w:r w:rsidRPr="00AC1832">
        <w:rPr>
          <w:rStyle w:val="normaltextrun"/>
          <w:rFonts w:asciiTheme="majorHAnsi" w:hAnsiTheme="majorHAnsi" w:cstheme="majorHAnsi"/>
          <w:b/>
          <w:bCs/>
          <w:color w:val="000000"/>
          <w:shd w:val="clear" w:color="auto" w:fill="FFFFFF"/>
        </w:rPr>
        <w:t>la ganancia ocasional será asumida por </w:t>
      </w:r>
      <w:proofErr w:type="spellStart"/>
      <w:r w:rsidRPr="00AC1832">
        <w:rPr>
          <w:rStyle w:val="normaltextrun"/>
          <w:rFonts w:asciiTheme="majorHAnsi" w:hAnsiTheme="majorHAnsi" w:cstheme="majorHAnsi"/>
          <w:b/>
          <w:bCs/>
          <w:color w:val="000000"/>
          <w:shd w:val="clear" w:color="auto" w:fill="FFFFFF"/>
        </w:rPr>
        <w:t>Pactia</w:t>
      </w:r>
      <w:proofErr w:type="spellEnd"/>
      <w:r w:rsidRPr="00AC1832">
        <w:rPr>
          <w:rStyle w:val="normaltextrun"/>
          <w:rFonts w:asciiTheme="majorHAnsi" w:hAnsiTheme="majorHAnsi" w:cstheme="majorHAnsi"/>
          <w:b/>
          <w:bCs/>
          <w:color w:val="000000"/>
          <w:shd w:val="clear" w:color="auto" w:fill="FFFFFF"/>
        </w:rPr>
        <w:t> S.A.S</w:t>
      </w:r>
      <w:r w:rsidR="003B0412">
        <w:rPr>
          <w:rStyle w:val="normaltextrun"/>
          <w:rFonts w:asciiTheme="majorHAnsi" w:hAnsiTheme="majorHAnsi" w:cstheme="majorHAnsi"/>
          <w:b/>
          <w:bCs/>
          <w:color w:val="000000"/>
          <w:shd w:val="clear" w:color="auto" w:fill="FFFFFF"/>
        </w:rPr>
        <w:t xml:space="preserve"> </w:t>
      </w:r>
      <w:r w:rsidR="003B0412">
        <w:rPr>
          <w:rFonts w:asciiTheme="majorHAnsi" w:hAnsiTheme="majorHAnsi" w:cstheme="majorHAnsi"/>
          <w:b/>
          <w:bCs/>
        </w:rPr>
        <w:t xml:space="preserve">del Centro Comercial Gran Plaza </w:t>
      </w:r>
      <w:r w:rsidR="00A96F88">
        <w:rPr>
          <w:rFonts w:asciiTheme="majorHAnsi" w:hAnsiTheme="majorHAnsi" w:cstheme="majorHAnsi"/>
          <w:b/>
          <w:bCs/>
        </w:rPr>
        <w:t xml:space="preserve">San </w:t>
      </w:r>
      <w:r w:rsidR="003B2345">
        <w:rPr>
          <w:rFonts w:asciiTheme="majorHAnsi" w:hAnsiTheme="majorHAnsi" w:cstheme="majorHAnsi"/>
          <w:b/>
          <w:bCs/>
        </w:rPr>
        <w:t>Antonio</w:t>
      </w:r>
      <w:r w:rsidR="003B0412">
        <w:rPr>
          <w:rFonts w:asciiTheme="majorHAnsi" w:hAnsiTheme="majorHAnsi" w:cstheme="majorHAnsi"/>
          <w:b/>
          <w:bCs/>
        </w:rPr>
        <w:t>.</w:t>
      </w:r>
    </w:p>
    <w:p w14:paraId="1065511C" w14:textId="77777777"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8"/>
        <w:contextualSpacing w:val="0"/>
        <w:jc w:val="both"/>
        <w:rPr>
          <w:rFonts w:asciiTheme="majorHAnsi" w:hAnsiTheme="majorHAnsi" w:cstheme="majorHAnsi"/>
        </w:rPr>
      </w:pPr>
      <w:r w:rsidRPr="00AC1832">
        <w:rPr>
          <w:rFonts w:asciiTheme="majorHAnsi" w:hAnsiTheme="majorHAnsi" w:cstheme="majorHAnsi"/>
        </w:rPr>
        <w:t>Todas nuestras actividades se realizan con fines recreativos, contamos con personal calificado para la realización de estas. En caso de alguna inconformidad con alguna de las dinámicas deberá ser notificado inmediatamente al realizador.</w:t>
      </w:r>
    </w:p>
    <w:p w14:paraId="0711FEA1" w14:textId="6720CE16" w:rsidR="00AC1832" w:rsidRPr="00AC1832" w:rsidRDefault="00AC1832" w:rsidP="00AC1832">
      <w:pPr>
        <w:pStyle w:val="Prrafodelista"/>
        <w:widowControl w:val="0"/>
        <w:numPr>
          <w:ilvl w:val="0"/>
          <w:numId w:val="5"/>
        </w:numPr>
        <w:tabs>
          <w:tab w:val="left" w:pos="810"/>
        </w:tabs>
        <w:autoSpaceDE w:val="0"/>
        <w:autoSpaceDN w:val="0"/>
        <w:spacing w:after="0" w:line="240" w:lineRule="auto"/>
        <w:ind w:right="116"/>
        <w:contextualSpacing w:val="0"/>
        <w:jc w:val="both"/>
        <w:rPr>
          <w:rFonts w:asciiTheme="majorHAnsi" w:hAnsiTheme="majorHAnsi" w:cstheme="majorHAnsi"/>
        </w:rPr>
      </w:pPr>
      <w:r w:rsidRPr="00AC1832">
        <w:rPr>
          <w:rFonts w:asciiTheme="majorHAnsi" w:hAnsiTheme="majorHAnsi" w:cstheme="majorHAnsi"/>
        </w:rPr>
        <w:t>Al tomar parte de esta actividad se entenderá que el participante ha aceptado de manera íntegra e incondicional los términos y</w:t>
      </w:r>
      <w:r w:rsidRPr="00AC1832">
        <w:rPr>
          <w:rFonts w:asciiTheme="majorHAnsi" w:hAnsiTheme="majorHAnsi" w:cstheme="majorHAnsi"/>
          <w:spacing w:val="-4"/>
        </w:rPr>
        <w:t xml:space="preserve"> </w:t>
      </w:r>
      <w:r w:rsidRPr="00AC1832">
        <w:rPr>
          <w:rFonts w:asciiTheme="majorHAnsi" w:hAnsiTheme="majorHAnsi" w:cstheme="majorHAnsi"/>
        </w:rPr>
        <w:t>condiciones.</w:t>
      </w:r>
    </w:p>
    <w:p w14:paraId="448581AE" w14:textId="427AABC1" w:rsidR="00AC1832" w:rsidRDefault="00AC1832" w:rsidP="00A457D7">
      <w:pPr>
        <w:spacing w:after="0" w:line="240" w:lineRule="atLeast"/>
        <w:jc w:val="both"/>
        <w:rPr>
          <w:rFonts w:asciiTheme="majorHAnsi" w:hAnsiTheme="majorHAnsi" w:cstheme="majorHAnsi"/>
          <w:b/>
          <w:bCs/>
        </w:rPr>
      </w:pPr>
    </w:p>
    <w:p w14:paraId="771BD703" w14:textId="02148E5F" w:rsidR="00215565" w:rsidRDefault="00215565" w:rsidP="00A457D7">
      <w:pPr>
        <w:spacing w:after="0" w:line="240" w:lineRule="atLeast"/>
        <w:jc w:val="both"/>
        <w:rPr>
          <w:rFonts w:asciiTheme="majorHAnsi" w:hAnsiTheme="majorHAnsi" w:cstheme="majorHAnsi"/>
          <w:b/>
          <w:bCs/>
        </w:rPr>
      </w:pPr>
    </w:p>
    <w:p w14:paraId="69A684C9" w14:textId="34410EA8" w:rsidR="00215565" w:rsidRDefault="00215565" w:rsidP="00A457D7">
      <w:pPr>
        <w:spacing w:after="0" w:line="240" w:lineRule="atLeast"/>
        <w:jc w:val="both"/>
        <w:rPr>
          <w:rFonts w:asciiTheme="majorHAnsi" w:hAnsiTheme="majorHAnsi" w:cstheme="majorHAnsi"/>
          <w:b/>
          <w:bCs/>
        </w:rPr>
      </w:pPr>
    </w:p>
    <w:p w14:paraId="084B806D" w14:textId="048136B4" w:rsidR="00A457D7" w:rsidRDefault="00A457D7" w:rsidP="00A457D7">
      <w:pPr>
        <w:spacing w:after="0" w:line="240" w:lineRule="atLeast"/>
        <w:jc w:val="both"/>
        <w:rPr>
          <w:rFonts w:asciiTheme="majorHAnsi" w:hAnsiTheme="majorHAnsi" w:cstheme="majorHAnsi"/>
          <w:b/>
          <w:bCs/>
        </w:rPr>
      </w:pPr>
      <w:r w:rsidRPr="0070414C">
        <w:rPr>
          <w:rFonts w:asciiTheme="majorHAnsi" w:hAnsiTheme="majorHAnsi" w:cstheme="majorHAnsi"/>
          <w:b/>
          <w:bCs/>
        </w:rPr>
        <w:t xml:space="preserve">VALIDEZ Y SEGURIDAD DE NUESTRAS ACTIVIDADES </w:t>
      </w:r>
    </w:p>
    <w:p w14:paraId="41285FE9" w14:textId="77777777" w:rsidR="00A96F88" w:rsidRPr="0070414C" w:rsidRDefault="00A96F88" w:rsidP="00A457D7">
      <w:pPr>
        <w:spacing w:after="0" w:line="240" w:lineRule="atLeast"/>
        <w:jc w:val="both"/>
        <w:rPr>
          <w:rFonts w:asciiTheme="majorHAnsi" w:hAnsiTheme="majorHAnsi" w:cstheme="majorHAnsi"/>
          <w:b/>
          <w:bCs/>
        </w:rPr>
      </w:pPr>
    </w:p>
    <w:p w14:paraId="538A9D01" w14:textId="6D57242C" w:rsidR="00A457D7" w:rsidRPr="0070414C" w:rsidRDefault="00A457D7" w:rsidP="00A457D7">
      <w:pPr>
        <w:spacing w:after="0" w:line="240" w:lineRule="atLeast"/>
        <w:jc w:val="both"/>
        <w:rPr>
          <w:rFonts w:asciiTheme="majorHAnsi" w:hAnsiTheme="majorHAnsi" w:cstheme="majorHAnsi"/>
        </w:rPr>
      </w:pPr>
      <w:r w:rsidRPr="0070414C">
        <w:rPr>
          <w:rFonts w:asciiTheme="majorHAnsi" w:hAnsiTheme="majorHAnsi" w:cstheme="majorHAnsi"/>
        </w:rPr>
        <w:t xml:space="preserve">Por tanto, Gran Plaza </w:t>
      </w:r>
      <w:r w:rsidR="00A96F88">
        <w:rPr>
          <w:rFonts w:asciiTheme="majorHAnsi" w:hAnsiTheme="majorHAnsi" w:cstheme="majorHAnsi"/>
        </w:rPr>
        <w:t>San Antonio</w:t>
      </w:r>
      <w:r w:rsidR="003B0412">
        <w:rPr>
          <w:rFonts w:asciiTheme="majorHAnsi" w:hAnsiTheme="majorHAnsi" w:cstheme="majorHAnsi"/>
        </w:rPr>
        <w:t xml:space="preserve"> </w:t>
      </w:r>
      <w:r w:rsidRPr="0070414C">
        <w:rPr>
          <w:rFonts w:asciiTheme="majorHAnsi" w:hAnsiTheme="majorHAnsi" w:cstheme="majorHAnsi"/>
        </w:rPr>
        <w:t>designa a las siguientes personas para la auditoría del evento:</w:t>
      </w:r>
    </w:p>
    <w:p w14:paraId="07B60D2D" w14:textId="77777777" w:rsidR="00A457D7" w:rsidRPr="0070414C" w:rsidRDefault="00A457D7" w:rsidP="00A457D7">
      <w:pPr>
        <w:spacing w:after="0" w:line="240" w:lineRule="atLeast"/>
        <w:jc w:val="both"/>
        <w:rPr>
          <w:rFonts w:asciiTheme="majorHAnsi" w:hAnsiTheme="majorHAnsi" w:cstheme="majorHAnsi"/>
        </w:rPr>
      </w:pPr>
    </w:p>
    <w:p w14:paraId="65347A02" w14:textId="77777777" w:rsidR="00A96F88" w:rsidRDefault="00A96F88" w:rsidP="00A457D7">
      <w:pPr>
        <w:spacing w:after="0" w:line="240" w:lineRule="atLeast"/>
        <w:jc w:val="both"/>
        <w:rPr>
          <w:rFonts w:asciiTheme="majorHAnsi" w:hAnsiTheme="majorHAnsi" w:cstheme="majorHAnsi"/>
        </w:rPr>
      </w:pPr>
    </w:p>
    <w:p w14:paraId="21D80A8B" w14:textId="77777777" w:rsidR="00A96F88" w:rsidRDefault="00A96F88" w:rsidP="00A457D7">
      <w:pPr>
        <w:spacing w:after="0" w:line="240" w:lineRule="atLeast"/>
        <w:jc w:val="both"/>
        <w:rPr>
          <w:rFonts w:asciiTheme="majorHAnsi" w:hAnsiTheme="majorHAnsi" w:cstheme="majorHAnsi"/>
        </w:rPr>
      </w:pPr>
    </w:p>
    <w:p w14:paraId="3182C69D" w14:textId="29399A0F" w:rsidR="00A457D7" w:rsidRPr="0070414C" w:rsidRDefault="00A96F88" w:rsidP="00A457D7">
      <w:pPr>
        <w:spacing w:after="0" w:line="240" w:lineRule="atLeast"/>
        <w:jc w:val="both"/>
        <w:rPr>
          <w:rFonts w:asciiTheme="majorHAnsi" w:hAnsiTheme="majorHAnsi" w:cstheme="majorHAnsi"/>
        </w:rPr>
      </w:pPr>
      <w:r>
        <w:rPr>
          <w:rFonts w:asciiTheme="majorHAnsi" w:hAnsiTheme="majorHAnsi" w:cstheme="majorHAnsi"/>
        </w:rPr>
        <w:t>Diana Moreno Gil</w:t>
      </w:r>
    </w:p>
    <w:p w14:paraId="010A3E8B" w14:textId="0DAC1BC0" w:rsidR="00A457D7" w:rsidRDefault="00A457D7" w:rsidP="00A457D7">
      <w:pPr>
        <w:spacing w:after="0" w:line="240" w:lineRule="atLeast"/>
        <w:jc w:val="both"/>
        <w:rPr>
          <w:rFonts w:asciiTheme="majorHAnsi" w:hAnsiTheme="majorHAnsi" w:cstheme="majorHAnsi"/>
          <w:b/>
          <w:bCs/>
        </w:rPr>
      </w:pPr>
      <w:r w:rsidRPr="0070414C">
        <w:rPr>
          <w:rFonts w:asciiTheme="majorHAnsi" w:hAnsiTheme="majorHAnsi" w:cstheme="majorHAnsi"/>
          <w:b/>
          <w:bCs/>
        </w:rPr>
        <w:t xml:space="preserve">Director Gran Plaza </w:t>
      </w:r>
      <w:r w:rsidR="00A96F88">
        <w:rPr>
          <w:rFonts w:asciiTheme="majorHAnsi" w:hAnsiTheme="majorHAnsi" w:cstheme="majorHAnsi"/>
          <w:b/>
          <w:bCs/>
        </w:rPr>
        <w:t>San Antonio</w:t>
      </w:r>
    </w:p>
    <w:p w14:paraId="0DF5E9E0" w14:textId="77777777" w:rsidR="00A96F88" w:rsidRDefault="00A96F88" w:rsidP="00A457D7">
      <w:pPr>
        <w:spacing w:after="0" w:line="240" w:lineRule="atLeast"/>
        <w:jc w:val="both"/>
        <w:rPr>
          <w:rFonts w:asciiTheme="majorHAnsi" w:hAnsiTheme="majorHAnsi" w:cstheme="majorHAnsi"/>
          <w:b/>
          <w:bCs/>
        </w:rPr>
      </w:pPr>
    </w:p>
    <w:p w14:paraId="3477B2FF" w14:textId="77777777" w:rsidR="00A96F88" w:rsidRPr="003B0412" w:rsidRDefault="00A96F88" w:rsidP="00A457D7">
      <w:pPr>
        <w:spacing w:after="0" w:line="240" w:lineRule="atLeast"/>
        <w:jc w:val="both"/>
        <w:rPr>
          <w:rFonts w:asciiTheme="majorHAnsi" w:hAnsiTheme="majorHAnsi" w:cstheme="majorHAnsi"/>
          <w:b/>
          <w:bCs/>
          <w:sz w:val="20"/>
          <w:szCs w:val="20"/>
        </w:rPr>
      </w:pPr>
    </w:p>
    <w:p w14:paraId="010E153E" w14:textId="77777777" w:rsidR="00A457D7" w:rsidRPr="0070414C" w:rsidRDefault="00A457D7" w:rsidP="00A457D7">
      <w:pPr>
        <w:spacing w:after="0" w:line="240" w:lineRule="atLeast"/>
        <w:jc w:val="both"/>
        <w:rPr>
          <w:rFonts w:asciiTheme="majorHAnsi" w:hAnsiTheme="majorHAnsi" w:cstheme="majorHAnsi"/>
        </w:rPr>
      </w:pPr>
    </w:p>
    <w:p w14:paraId="4269BC2D" w14:textId="5A22414D" w:rsidR="00A457D7" w:rsidRPr="0070414C" w:rsidRDefault="00A96F88" w:rsidP="00A457D7">
      <w:pPr>
        <w:spacing w:after="0" w:line="240" w:lineRule="atLeast"/>
        <w:jc w:val="both"/>
        <w:rPr>
          <w:rFonts w:asciiTheme="majorHAnsi" w:hAnsiTheme="majorHAnsi" w:cstheme="majorHAnsi"/>
        </w:rPr>
      </w:pPr>
      <w:r>
        <w:rPr>
          <w:rFonts w:asciiTheme="majorHAnsi" w:hAnsiTheme="majorHAnsi" w:cstheme="majorHAnsi"/>
        </w:rPr>
        <w:t>Diana Martinez Poveda</w:t>
      </w:r>
    </w:p>
    <w:p w14:paraId="7E2B8969" w14:textId="2D653B3B" w:rsidR="00460703" w:rsidRPr="003B0412" w:rsidRDefault="00A457D7" w:rsidP="00A457D7">
      <w:pPr>
        <w:spacing w:after="0" w:line="240" w:lineRule="atLeast"/>
        <w:jc w:val="both"/>
        <w:rPr>
          <w:rFonts w:asciiTheme="majorHAnsi" w:hAnsiTheme="majorHAnsi" w:cstheme="majorHAnsi"/>
          <w:b/>
          <w:bCs/>
          <w:sz w:val="20"/>
          <w:szCs w:val="20"/>
        </w:rPr>
      </w:pPr>
      <w:r w:rsidRPr="0070414C">
        <w:rPr>
          <w:rFonts w:asciiTheme="majorHAnsi" w:hAnsiTheme="majorHAnsi" w:cstheme="majorHAnsi"/>
          <w:b/>
          <w:bCs/>
        </w:rPr>
        <w:t xml:space="preserve">Analista mercadeo Gran Plaza </w:t>
      </w:r>
      <w:r w:rsidR="00A96F88">
        <w:rPr>
          <w:rFonts w:asciiTheme="majorHAnsi" w:hAnsiTheme="majorHAnsi" w:cstheme="majorHAnsi"/>
          <w:b/>
          <w:bCs/>
        </w:rPr>
        <w:t>San Antonio</w:t>
      </w:r>
    </w:p>
    <w:sectPr w:rsidR="00460703" w:rsidRPr="003B04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200"/>
    <w:multiLevelType w:val="multilevel"/>
    <w:tmpl w:val="3DB0D78A"/>
    <w:lvl w:ilvl="0">
      <w:start w:val="1"/>
      <w:numFmt w:val="bullet"/>
      <w:lvlText w:val=""/>
      <w:lvlJc w:val="left"/>
      <w:pPr>
        <w:tabs>
          <w:tab w:val="num" w:pos="1936"/>
        </w:tabs>
        <w:ind w:left="1936" w:hanging="360"/>
      </w:pPr>
      <w:rPr>
        <w:rFonts w:ascii="Symbol" w:hAnsi="Symbol" w:hint="default"/>
        <w:sz w:val="20"/>
      </w:rPr>
    </w:lvl>
    <w:lvl w:ilvl="1" w:tentative="1">
      <w:numFmt w:val="bullet"/>
      <w:lvlText w:val=""/>
      <w:lvlJc w:val="left"/>
      <w:pPr>
        <w:tabs>
          <w:tab w:val="num" w:pos="2656"/>
        </w:tabs>
        <w:ind w:left="2656" w:hanging="360"/>
      </w:pPr>
      <w:rPr>
        <w:rFonts w:ascii="Symbol" w:hAnsi="Symbol" w:hint="default"/>
        <w:sz w:val="20"/>
      </w:rPr>
    </w:lvl>
    <w:lvl w:ilvl="2" w:tentative="1">
      <w:numFmt w:val="bullet"/>
      <w:lvlText w:val=""/>
      <w:lvlJc w:val="left"/>
      <w:pPr>
        <w:tabs>
          <w:tab w:val="num" w:pos="3376"/>
        </w:tabs>
        <w:ind w:left="3376" w:hanging="360"/>
      </w:pPr>
      <w:rPr>
        <w:rFonts w:ascii="Symbol" w:hAnsi="Symbol" w:hint="default"/>
        <w:sz w:val="20"/>
      </w:rPr>
    </w:lvl>
    <w:lvl w:ilvl="3" w:tentative="1">
      <w:numFmt w:val="bullet"/>
      <w:lvlText w:val=""/>
      <w:lvlJc w:val="left"/>
      <w:pPr>
        <w:tabs>
          <w:tab w:val="num" w:pos="4096"/>
        </w:tabs>
        <w:ind w:left="4096" w:hanging="360"/>
      </w:pPr>
      <w:rPr>
        <w:rFonts w:ascii="Symbol" w:hAnsi="Symbol" w:hint="default"/>
        <w:sz w:val="20"/>
      </w:rPr>
    </w:lvl>
    <w:lvl w:ilvl="4" w:tentative="1">
      <w:numFmt w:val="bullet"/>
      <w:lvlText w:val=""/>
      <w:lvlJc w:val="left"/>
      <w:pPr>
        <w:tabs>
          <w:tab w:val="num" w:pos="4816"/>
        </w:tabs>
        <w:ind w:left="4816" w:hanging="360"/>
      </w:pPr>
      <w:rPr>
        <w:rFonts w:ascii="Symbol" w:hAnsi="Symbol" w:hint="default"/>
        <w:sz w:val="20"/>
      </w:rPr>
    </w:lvl>
    <w:lvl w:ilvl="5" w:tentative="1">
      <w:numFmt w:val="bullet"/>
      <w:lvlText w:val=""/>
      <w:lvlJc w:val="left"/>
      <w:pPr>
        <w:tabs>
          <w:tab w:val="num" w:pos="5536"/>
        </w:tabs>
        <w:ind w:left="5536" w:hanging="360"/>
      </w:pPr>
      <w:rPr>
        <w:rFonts w:ascii="Symbol" w:hAnsi="Symbol" w:hint="default"/>
        <w:sz w:val="20"/>
      </w:rPr>
    </w:lvl>
    <w:lvl w:ilvl="6" w:tentative="1">
      <w:numFmt w:val="bullet"/>
      <w:lvlText w:val=""/>
      <w:lvlJc w:val="left"/>
      <w:pPr>
        <w:tabs>
          <w:tab w:val="num" w:pos="6256"/>
        </w:tabs>
        <w:ind w:left="6256" w:hanging="360"/>
      </w:pPr>
      <w:rPr>
        <w:rFonts w:ascii="Symbol" w:hAnsi="Symbol" w:hint="default"/>
        <w:sz w:val="20"/>
      </w:rPr>
    </w:lvl>
    <w:lvl w:ilvl="7" w:tentative="1">
      <w:numFmt w:val="bullet"/>
      <w:lvlText w:val=""/>
      <w:lvlJc w:val="left"/>
      <w:pPr>
        <w:tabs>
          <w:tab w:val="num" w:pos="6976"/>
        </w:tabs>
        <w:ind w:left="6976" w:hanging="360"/>
      </w:pPr>
      <w:rPr>
        <w:rFonts w:ascii="Symbol" w:hAnsi="Symbol" w:hint="default"/>
        <w:sz w:val="20"/>
      </w:rPr>
    </w:lvl>
    <w:lvl w:ilvl="8" w:tentative="1">
      <w:numFmt w:val="bullet"/>
      <w:lvlText w:val=""/>
      <w:lvlJc w:val="left"/>
      <w:pPr>
        <w:tabs>
          <w:tab w:val="num" w:pos="7696"/>
        </w:tabs>
        <w:ind w:left="7696" w:hanging="360"/>
      </w:pPr>
      <w:rPr>
        <w:rFonts w:ascii="Symbol" w:hAnsi="Symbol" w:hint="default"/>
        <w:sz w:val="20"/>
      </w:rPr>
    </w:lvl>
  </w:abstractNum>
  <w:abstractNum w:abstractNumId="1" w15:restartNumberingAfterBreak="0">
    <w:nsid w:val="0F835257"/>
    <w:multiLevelType w:val="hybridMultilevel"/>
    <w:tmpl w:val="571C31CE"/>
    <w:lvl w:ilvl="0" w:tplc="5830A6EC">
      <w:start w:val="1"/>
      <w:numFmt w:val="bullet"/>
      <w:lvlText w:val=""/>
      <w:lvlJc w:val="left"/>
      <w:pPr>
        <w:tabs>
          <w:tab w:val="num" w:pos="1240"/>
        </w:tabs>
        <w:ind w:left="1240" w:hanging="360"/>
      </w:pPr>
      <w:rPr>
        <w:rFonts w:ascii="Symbol" w:hAnsi="Symbol" w:hint="default"/>
        <w:sz w:val="20"/>
      </w:rPr>
    </w:lvl>
    <w:lvl w:ilvl="1" w:tplc="4E5A25C2" w:tentative="1">
      <w:numFmt w:val="bullet"/>
      <w:lvlText w:val=""/>
      <w:lvlJc w:val="left"/>
      <w:pPr>
        <w:tabs>
          <w:tab w:val="num" w:pos="1960"/>
        </w:tabs>
        <w:ind w:left="1960" w:hanging="360"/>
      </w:pPr>
      <w:rPr>
        <w:rFonts w:ascii="Symbol" w:hAnsi="Symbol" w:hint="default"/>
        <w:sz w:val="20"/>
      </w:rPr>
    </w:lvl>
    <w:lvl w:ilvl="2" w:tplc="EA64B118" w:tentative="1">
      <w:numFmt w:val="bullet"/>
      <w:lvlText w:val=""/>
      <w:lvlJc w:val="left"/>
      <w:pPr>
        <w:tabs>
          <w:tab w:val="num" w:pos="2680"/>
        </w:tabs>
        <w:ind w:left="2680" w:hanging="360"/>
      </w:pPr>
      <w:rPr>
        <w:rFonts w:ascii="Symbol" w:hAnsi="Symbol" w:hint="default"/>
        <w:sz w:val="20"/>
      </w:rPr>
    </w:lvl>
    <w:lvl w:ilvl="3" w:tplc="7EC24C5E" w:tentative="1">
      <w:numFmt w:val="bullet"/>
      <w:lvlText w:val=""/>
      <w:lvlJc w:val="left"/>
      <w:pPr>
        <w:tabs>
          <w:tab w:val="num" w:pos="3400"/>
        </w:tabs>
        <w:ind w:left="3400" w:hanging="360"/>
      </w:pPr>
      <w:rPr>
        <w:rFonts w:ascii="Symbol" w:hAnsi="Symbol" w:hint="default"/>
        <w:sz w:val="20"/>
      </w:rPr>
    </w:lvl>
    <w:lvl w:ilvl="4" w:tplc="45B252CC" w:tentative="1">
      <w:numFmt w:val="bullet"/>
      <w:lvlText w:val=""/>
      <w:lvlJc w:val="left"/>
      <w:pPr>
        <w:tabs>
          <w:tab w:val="num" w:pos="4120"/>
        </w:tabs>
        <w:ind w:left="4120" w:hanging="360"/>
      </w:pPr>
      <w:rPr>
        <w:rFonts w:ascii="Symbol" w:hAnsi="Symbol" w:hint="default"/>
        <w:sz w:val="20"/>
      </w:rPr>
    </w:lvl>
    <w:lvl w:ilvl="5" w:tplc="BFDCDA32" w:tentative="1">
      <w:numFmt w:val="bullet"/>
      <w:lvlText w:val=""/>
      <w:lvlJc w:val="left"/>
      <w:pPr>
        <w:tabs>
          <w:tab w:val="num" w:pos="4840"/>
        </w:tabs>
        <w:ind w:left="4840" w:hanging="360"/>
      </w:pPr>
      <w:rPr>
        <w:rFonts w:ascii="Symbol" w:hAnsi="Symbol" w:hint="default"/>
        <w:sz w:val="20"/>
      </w:rPr>
    </w:lvl>
    <w:lvl w:ilvl="6" w:tplc="57827416" w:tentative="1">
      <w:numFmt w:val="bullet"/>
      <w:lvlText w:val=""/>
      <w:lvlJc w:val="left"/>
      <w:pPr>
        <w:tabs>
          <w:tab w:val="num" w:pos="5560"/>
        </w:tabs>
        <w:ind w:left="5560" w:hanging="360"/>
      </w:pPr>
      <w:rPr>
        <w:rFonts w:ascii="Symbol" w:hAnsi="Symbol" w:hint="default"/>
        <w:sz w:val="20"/>
      </w:rPr>
    </w:lvl>
    <w:lvl w:ilvl="7" w:tplc="D93A38A2" w:tentative="1">
      <w:numFmt w:val="bullet"/>
      <w:lvlText w:val=""/>
      <w:lvlJc w:val="left"/>
      <w:pPr>
        <w:tabs>
          <w:tab w:val="num" w:pos="6280"/>
        </w:tabs>
        <w:ind w:left="6280" w:hanging="360"/>
      </w:pPr>
      <w:rPr>
        <w:rFonts w:ascii="Symbol" w:hAnsi="Symbol" w:hint="default"/>
        <w:sz w:val="20"/>
      </w:rPr>
    </w:lvl>
    <w:lvl w:ilvl="8" w:tplc="FF0ABF24" w:tentative="1">
      <w:numFmt w:val="bullet"/>
      <w:lvlText w:val=""/>
      <w:lvlJc w:val="left"/>
      <w:pPr>
        <w:tabs>
          <w:tab w:val="num" w:pos="7000"/>
        </w:tabs>
        <w:ind w:left="7000" w:hanging="360"/>
      </w:pPr>
      <w:rPr>
        <w:rFonts w:ascii="Symbol" w:hAnsi="Symbol" w:hint="default"/>
        <w:sz w:val="20"/>
      </w:rPr>
    </w:lvl>
  </w:abstractNum>
  <w:abstractNum w:abstractNumId="2" w15:restartNumberingAfterBreak="0">
    <w:nsid w:val="119E1FAA"/>
    <w:multiLevelType w:val="hybridMultilevel"/>
    <w:tmpl w:val="CD00F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610B23"/>
    <w:multiLevelType w:val="hybridMultilevel"/>
    <w:tmpl w:val="B86ED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477E99"/>
    <w:multiLevelType w:val="hybridMultilevel"/>
    <w:tmpl w:val="25B4CB78"/>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1CF17999"/>
    <w:multiLevelType w:val="hybridMultilevel"/>
    <w:tmpl w:val="83862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3662AD"/>
    <w:multiLevelType w:val="hybridMultilevel"/>
    <w:tmpl w:val="B8D8C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2C17D8"/>
    <w:multiLevelType w:val="hybridMultilevel"/>
    <w:tmpl w:val="BF801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5047A7"/>
    <w:multiLevelType w:val="hybridMultilevel"/>
    <w:tmpl w:val="2FC63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6E2A01"/>
    <w:multiLevelType w:val="hybridMultilevel"/>
    <w:tmpl w:val="6616C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C0021F"/>
    <w:multiLevelType w:val="hybridMultilevel"/>
    <w:tmpl w:val="28B88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29450A"/>
    <w:multiLevelType w:val="hybridMultilevel"/>
    <w:tmpl w:val="C5F4C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E314C3"/>
    <w:multiLevelType w:val="hybridMultilevel"/>
    <w:tmpl w:val="407C5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9258B9"/>
    <w:multiLevelType w:val="hybridMultilevel"/>
    <w:tmpl w:val="DEDC3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AC4332"/>
    <w:multiLevelType w:val="hybridMultilevel"/>
    <w:tmpl w:val="0C3A7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D80524"/>
    <w:multiLevelType w:val="hybridMultilevel"/>
    <w:tmpl w:val="E50EF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D2E765D"/>
    <w:multiLevelType w:val="hybridMultilevel"/>
    <w:tmpl w:val="5CAEEC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F4066A5"/>
    <w:multiLevelType w:val="hybridMultilevel"/>
    <w:tmpl w:val="34E0C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75614147">
    <w:abstractNumId w:val="4"/>
  </w:num>
  <w:num w:numId="2" w16cid:durableId="1164664702">
    <w:abstractNumId w:val="7"/>
  </w:num>
  <w:num w:numId="3" w16cid:durableId="1108817281">
    <w:abstractNumId w:val="12"/>
  </w:num>
  <w:num w:numId="4" w16cid:durableId="1722824410">
    <w:abstractNumId w:val="0"/>
  </w:num>
  <w:num w:numId="5" w16cid:durableId="490679643">
    <w:abstractNumId w:val="16"/>
  </w:num>
  <w:num w:numId="6" w16cid:durableId="1163662384">
    <w:abstractNumId w:val="3"/>
  </w:num>
  <w:num w:numId="7" w16cid:durableId="905341581">
    <w:abstractNumId w:val="1"/>
  </w:num>
  <w:num w:numId="8" w16cid:durableId="643849997">
    <w:abstractNumId w:val="13"/>
  </w:num>
  <w:num w:numId="9" w16cid:durableId="1239172598">
    <w:abstractNumId w:val="8"/>
  </w:num>
  <w:num w:numId="10" w16cid:durableId="55322953">
    <w:abstractNumId w:val="2"/>
  </w:num>
  <w:num w:numId="11" w16cid:durableId="745341261">
    <w:abstractNumId w:val="6"/>
  </w:num>
  <w:num w:numId="12" w16cid:durableId="748959922">
    <w:abstractNumId w:val="11"/>
  </w:num>
  <w:num w:numId="13" w16cid:durableId="1731998267">
    <w:abstractNumId w:val="14"/>
  </w:num>
  <w:num w:numId="14" w16cid:durableId="2116435186">
    <w:abstractNumId w:val="17"/>
  </w:num>
  <w:num w:numId="15" w16cid:durableId="2135170087">
    <w:abstractNumId w:val="10"/>
  </w:num>
  <w:num w:numId="16" w16cid:durableId="1228684740">
    <w:abstractNumId w:val="15"/>
  </w:num>
  <w:num w:numId="17" w16cid:durableId="264073344">
    <w:abstractNumId w:val="5"/>
  </w:num>
  <w:num w:numId="18" w16cid:durableId="703605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D7"/>
    <w:rsid w:val="000172DB"/>
    <w:rsid w:val="00026798"/>
    <w:rsid w:val="000279AA"/>
    <w:rsid w:val="000546DD"/>
    <w:rsid w:val="00072FDB"/>
    <w:rsid w:val="00075B2A"/>
    <w:rsid w:val="000830A9"/>
    <w:rsid w:val="0009448D"/>
    <w:rsid w:val="000C6E03"/>
    <w:rsid w:val="000F5BAF"/>
    <w:rsid w:val="001003F3"/>
    <w:rsid w:val="001016D6"/>
    <w:rsid w:val="00104F8C"/>
    <w:rsid w:val="00120A47"/>
    <w:rsid w:val="001211C7"/>
    <w:rsid w:val="00130B2B"/>
    <w:rsid w:val="001455D2"/>
    <w:rsid w:val="0014618F"/>
    <w:rsid w:val="001521FE"/>
    <w:rsid w:val="001726A5"/>
    <w:rsid w:val="00177268"/>
    <w:rsid w:val="00193100"/>
    <w:rsid w:val="001F04B2"/>
    <w:rsid w:val="001F0B4D"/>
    <w:rsid w:val="00200087"/>
    <w:rsid w:val="00202FAE"/>
    <w:rsid w:val="002114F7"/>
    <w:rsid w:val="00215565"/>
    <w:rsid w:val="00241EA7"/>
    <w:rsid w:val="002457B6"/>
    <w:rsid w:val="00257009"/>
    <w:rsid w:val="0029383B"/>
    <w:rsid w:val="002B2466"/>
    <w:rsid w:val="002B59BB"/>
    <w:rsid w:val="002E55D9"/>
    <w:rsid w:val="002E68A5"/>
    <w:rsid w:val="002F441F"/>
    <w:rsid w:val="002F444E"/>
    <w:rsid w:val="003049D5"/>
    <w:rsid w:val="00305677"/>
    <w:rsid w:val="00315FB8"/>
    <w:rsid w:val="00322670"/>
    <w:rsid w:val="00325E5F"/>
    <w:rsid w:val="00326685"/>
    <w:rsid w:val="003428CA"/>
    <w:rsid w:val="00353143"/>
    <w:rsid w:val="0035642A"/>
    <w:rsid w:val="00375FB4"/>
    <w:rsid w:val="003B0412"/>
    <w:rsid w:val="003B2345"/>
    <w:rsid w:val="003C3220"/>
    <w:rsid w:val="00401FFB"/>
    <w:rsid w:val="004129EC"/>
    <w:rsid w:val="0044338B"/>
    <w:rsid w:val="00460703"/>
    <w:rsid w:val="00471E04"/>
    <w:rsid w:val="0047361D"/>
    <w:rsid w:val="004805C2"/>
    <w:rsid w:val="004970C4"/>
    <w:rsid w:val="004976C0"/>
    <w:rsid w:val="004B0B45"/>
    <w:rsid w:val="004C1C36"/>
    <w:rsid w:val="004F553E"/>
    <w:rsid w:val="0052235E"/>
    <w:rsid w:val="00534269"/>
    <w:rsid w:val="00571794"/>
    <w:rsid w:val="00591D2B"/>
    <w:rsid w:val="005A5679"/>
    <w:rsid w:val="005A62AD"/>
    <w:rsid w:val="005B2DD0"/>
    <w:rsid w:val="005C46AD"/>
    <w:rsid w:val="005C553B"/>
    <w:rsid w:val="005D23FF"/>
    <w:rsid w:val="00614455"/>
    <w:rsid w:val="00632C70"/>
    <w:rsid w:val="0063742B"/>
    <w:rsid w:val="00672205"/>
    <w:rsid w:val="00674D36"/>
    <w:rsid w:val="006762C8"/>
    <w:rsid w:val="0067666B"/>
    <w:rsid w:val="00694D80"/>
    <w:rsid w:val="006A1666"/>
    <w:rsid w:val="006A196D"/>
    <w:rsid w:val="006A3775"/>
    <w:rsid w:val="006A39ED"/>
    <w:rsid w:val="006C299D"/>
    <w:rsid w:val="006C62F8"/>
    <w:rsid w:val="0070414C"/>
    <w:rsid w:val="00722E7B"/>
    <w:rsid w:val="007273DC"/>
    <w:rsid w:val="00735E57"/>
    <w:rsid w:val="00747117"/>
    <w:rsid w:val="007621D0"/>
    <w:rsid w:val="0076331E"/>
    <w:rsid w:val="007831F1"/>
    <w:rsid w:val="00784632"/>
    <w:rsid w:val="007932DB"/>
    <w:rsid w:val="007E442A"/>
    <w:rsid w:val="007F1ECA"/>
    <w:rsid w:val="008107EF"/>
    <w:rsid w:val="00814E50"/>
    <w:rsid w:val="008174FA"/>
    <w:rsid w:val="00822D52"/>
    <w:rsid w:val="00822FD4"/>
    <w:rsid w:val="008232D8"/>
    <w:rsid w:val="008357FD"/>
    <w:rsid w:val="00836593"/>
    <w:rsid w:val="00840523"/>
    <w:rsid w:val="008439AC"/>
    <w:rsid w:val="00867FC0"/>
    <w:rsid w:val="00882D90"/>
    <w:rsid w:val="008A276B"/>
    <w:rsid w:val="008A3E3C"/>
    <w:rsid w:val="008B1509"/>
    <w:rsid w:val="008B4203"/>
    <w:rsid w:val="008B5D71"/>
    <w:rsid w:val="00912BA7"/>
    <w:rsid w:val="00932257"/>
    <w:rsid w:val="00936ADC"/>
    <w:rsid w:val="00944A7E"/>
    <w:rsid w:val="00956CFD"/>
    <w:rsid w:val="0095720A"/>
    <w:rsid w:val="009728AD"/>
    <w:rsid w:val="0097401C"/>
    <w:rsid w:val="0098239C"/>
    <w:rsid w:val="00987B77"/>
    <w:rsid w:val="009A18CA"/>
    <w:rsid w:val="009A2D93"/>
    <w:rsid w:val="009C2126"/>
    <w:rsid w:val="009C3DEA"/>
    <w:rsid w:val="009C760B"/>
    <w:rsid w:val="009E192C"/>
    <w:rsid w:val="009F50C2"/>
    <w:rsid w:val="00A01E30"/>
    <w:rsid w:val="00A20D00"/>
    <w:rsid w:val="00A22002"/>
    <w:rsid w:val="00A25A0E"/>
    <w:rsid w:val="00A457D7"/>
    <w:rsid w:val="00A64377"/>
    <w:rsid w:val="00A92748"/>
    <w:rsid w:val="00A96F88"/>
    <w:rsid w:val="00AC1832"/>
    <w:rsid w:val="00AC3A75"/>
    <w:rsid w:val="00AC6166"/>
    <w:rsid w:val="00AD4034"/>
    <w:rsid w:val="00AF0177"/>
    <w:rsid w:val="00AF04A2"/>
    <w:rsid w:val="00AF38F1"/>
    <w:rsid w:val="00AF5E53"/>
    <w:rsid w:val="00B12C99"/>
    <w:rsid w:val="00B13929"/>
    <w:rsid w:val="00B14BC7"/>
    <w:rsid w:val="00B274CB"/>
    <w:rsid w:val="00B37DE2"/>
    <w:rsid w:val="00B45555"/>
    <w:rsid w:val="00B51EB5"/>
    <w:rsid w:val="00B77BB5"/>
    <w:rsid w:val="00B923ED"/>
    <w:rsid w:val="00B93180"/>
    <w:rsid w:val="00B94483"/>
    <w:rsid w:val="00BA1512"/>
    <w:rsid w:val="00BD35D6"/>
    <w:rsid w:val="00BD70C2"/>
    <w:rsid w:val="00BE0C0A"/>
    <w:rsid w:val="00C103F1"/>
    <w:rsid w:val="00C61238"/>
    <w:rsid w:val="00C9391C"/>
    <w:rsid w:val="00C9565A"/>
    <w:rsid w:val="00CE19F6"/>
    <w:rsid w:val="00CE762E"/>
    <w:rsid w:val="00D00F01"/>
    <w:rsid w:val="00D01AB1"/>
    <w:rsid w:val="00D03C2D"/>
    <w:rsid w:val="00D10C85"/>
    <w:rsid w:val="00D217B0"/>
    <w:rsid w:val="00D26919"/>
    <w:rsid w:val="00DA1AB3"/>
    <w:rsid w:val="00DB693A"/>
    <w:rsid w:val="00DD46F8"/>
    <w:rsid w:val="00E072F2"/>
    <w:rsid w:val="00E129E8"/>
    <w:rsid w:val="00E32A06"/>
    <w:rsid w:val="00E346A7"/>
    <w:rsid w:val="00E46396"/>
    <w:rsid w:val="00E64E04"/>
    <w:rsid w:val="00E875F2"/>
    <w:rsid w:val="00E94D57"/>
    <w:rsid w:val="00EA092E"/>
    <w:rsid w:val="00EB306C"/>
    <w:rsid w:val="00EF2508"/>
    <w:rsid w:val="00EF5287"/>
    <w:rsid w:val="00F23FCA"/>
    <w:rsid w:val="00F765A6"/>
    <w:rsid w:val="00F83049"/>
    <w:rsid w:val="00F96424"/>
    <w:rsid w:val="00F96EB7"/>
    <w:rsid w:val="00FA65C0"/>
    <w:rsid w:val="00FE2A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B86D"/>
  <w15:chartTrackingRefBased/>
  <w15:docId w15:val="{284BD701-F5B6-4E03-AC1B-CC61A26F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B1509"/>
    <w:pPr>
      <w:widowControl w:val="0"/>
      <w:autoSpaceDE w:val="0"/>
      <w:autoSpaceDN w:val="0"/>
      <w:spacing w:after="0" w:line="240" w:lineRule="auto"/>
      <w:ind w:left="100"/>
      <w:jc w:val="both"/>
      <w:outlineLvl w:val="0"/>
    </w:pPr>
    <w:rPr>
      <w:rFonts w:ascii="Carlito" w:eastAsia="Carlito" w:hAnsi="Carlito" w:cs="Carlito"/>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4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618F"/>
    <w:pPr>
      <w:ind w:left="720"/>
      <w:contextualSpacing/>
    </w:pPr>
  </w:style>
  <w:style w:type="character" w:customStyle="1" w:styleId="Ttulo1Car">
    <w:name w:val="Título 1 Car"/>
    <w:basedOn w:val="Fuentedeprrafopredeter"/>
    <w:link w:val="Ttulo1"/>
    <w:uiPriority w:val="9"/>
    <w:rsid w:val="008B1509"/>
    <w:rPr>
      <w:rFonts w:ascii="Carlito" w:eastAsia="Carlito" w:hAnsi="Carlito" w:cs="Carlito"/>
      <w:b/>
      <w:bCs/>
      <w:lang w:val="es-ES"/>
    </w:rPr>
  </w:style>
  <w:style w:type="character" w:styleId="Hipervnculo">
    <w:name w:val="Hyperlink"/>
    <w:uiPriority w:val="99"/>
    <w:unhideWhenUsed/>
    <w:rsid w:val="00AC1832"/>
    <w:rPr>
      <w:color w:val="0000FF"/>
      <w:u w:val="single"/>
    </w:rPr>
  </w:style>
  <w:style w:type="character" w:customStyle="1" w:styleId="normaltextrun">
    <w:name w:val="normaltextrun"/>
    <w:basedOn w:val="Fuentedeprrafopredeter"/>
    <w:rsid w:val="00AC1832"/>
  </w:style>
  <w:style w:type="character" w:styleId="Mencinsinresolver">
    <w:name w:val="Unresolved Mention"/>
    <w:basedOn w:val="Fuentedeprrafopredeter"/>
    <w:uiPriority w:val="99"/>
    <w:semiHidden/>
    <w:unhideWhenUsed/>
    <w:rsid w:val="0035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atur.com/contenidos/politica-gener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46f1f7-8c1e-4ad4-a0aa-46e8a4f9a9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3387FB17347A41944578D76CBA120B" ma:contentTypeVersion="7" ma:contentTypeDescription="Crear nuevo documento." ma:contentTypeScope="" ma:versionID="0f44a8204eb0b46a3f789c77bd9bb5c9">
  <xsd:schema xmlns:xsd="http://www.w3.org/2001/XMLSchema" xmlns:xs="http://www.w3.org/2001/XMLSchema" xmlns:p="http://schemas.microsoft.com/office/2006/metadata/properties" xmlns:ns3="5746f1f7-8c1e-4ad4-a0aa-46e8a4f9a941" xmlns:ns4="cdb236ed-5c18-4760-b870-5f3bfa1f4b91" targetNamespace="http://schemas.microsoft.com/office/2006/metadata/properties" ma:root="true" ma:fieldsID="8e67aa1b4a964369e8ef18610f0fe8fe" ns3:_="" ns4:_="">
    <xsd:import namespace="5746f1f7-8c1e-4ad4-a0aa-46e8a4f9a941"/>
    <xsd:import namespace="cdb236ed-5c18-4760-b870-5f3bfa1f4b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6f1f7-8c1e-4ad4-a0aa-46e8a4f9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b236ed-5c18-4760-b870-5f3bfa1f4b9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86D98-AB14-4267-8C02-31CF9971DA11}">
  <ds:schemaRefs>
    <ds:schemaRef ds:uri="http://schemas.microsoft.com/office/2006/metadata/properties"/>
    <ds:schemaRef ds:uri="http://schemas.microsoft.com/office/infopath/2007/PartnerControls"/>
    <ds:schemaRef ds:uri="5746f1f7-8c1e-4ad4-a0aa-46e8a4f9a941"/>
  </ds:schemaRefs>
</ds:datastoreItem>
</file>

<file path=customXml/itemProps2.xml><?xml version="1.0" encoding="utf-8"?>
<ds:datastoreItem xmlns:ds="http://schemas.openxmlformats.org/officeDocument/2006/customXml" ds:itemID="{97EF2DEB-A3CA-40BF-A532-21532C8F82B8}">
  <ds:schemaRefs>
    <ds:schemaRef ds:uri="http://schemas.microsoft.com/sharepoint/v3/contenttype/forms"/>
  </ds:schemaRefs>
</ds:datastoreItem>
</file>

<file path=customXml/itemProps3.xml><?xml version="1.0" encoding="utf-8"?>
<ds:datastoreItem xmlns:ds="http://schemas.openxmlformats.org/officeDocument/2006/customXml" ds:itemID="{615D2BBF-BEE3-489D-BCD6-AE3AE4DA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6f1f7-8c1e-4ad4-a0aa-46e8a4f9a941"/>
    <ds:schemaRef ds:uri="cdb236ed-5c18-4760-b870-5f3bfa1f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2320</Words>
  <Characters>12762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Salazar Zuloaga</dc:creator>
  <cp:keywords/>
  <dc:description/>
  <cp:lastModifiedBy>Diana Martinez Poveda</cp:lastModifiedBy>
  <cp:revision>2</cp:revision>
  <cp:lastPrinted>2023-03-08T21:39:00Z</cp:lastPrinted>
  <dcterms:created xsi:type="dcterms:W3CDTF">2023-05-15T20:17:00Z</dcterms:created>
  <dcterms:modified xsi:type="dcterms:W3CDTF">2023-05-15T20:17:00Z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0x010100073387FB17347A41944578D76CBA120B</vt:lpwstr>
  </property>
</Properties>
</file>